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3D9FB" w14:textId="63F3D815" w:rsidR="00752816" w:rsidRDefault="00752816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B59511" w14:textId="7D24752E" w:rsidR="00001860" w:rsidRDefault="00001860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A79067" w14:textId="025BAD0B" w:rsidR="00001860" w:rsidRDefault="00001860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0A2882" w14:textId="2AC0CED5" w:rsidR="00001860" w:rsidRDefault="00001860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CB966C" w14:textId="3A568D4B" w:rsidR="00001860" w:rsidRDefault="00001860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774AD8" w14:textId="481842BA" w:rsidR="00001860" w:rsidRDefault="00001860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 исх.№_______</w:t>
      </w:r>
    </w:p>
    <w:p w14:paraId="3A8814BD" w14:textId="161CE8F8" w:rsidR="00361921" w:rsidRPr="00122876" w:rsidRDefault="00361921" w:rsidP="00361921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0" w:name="_GoBack"/>
      <w:bookmarkEnd w:id="0"/>
      <w:r w:rsidRPr="001228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Заместителю председателя правления ОАО «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</w:t>
      </w:r>
      <w:r w:rsidRPr="001228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Банк»</w:t>
      </w:r>
    </w:p>
    <w:p w14:paraId="11906E68" w14:textId="77777777" w:rsidR="00361921" w:rsidRPr="00122876" w:rsidRDefault="00361921" w:rsidP="00361921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CE833CA" w14:textId="77777777" w:rsidR="00361921" w:rsidRPr="00122876" w:rsidRDefault="00361921" w:rsidP="00361921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ФИО</w:t>
      </w:r>
    </w:p>
    <w:p w14:paraId="35C387D5" w14:textId="793327BA" w:rsidR="00361921" w:rsidRDefault="00361921" w:rsidP="00361921">
      <w:pPr>
        <w:spacing w:after="0" w:line="240" w:lineRule="auto"/>
        <w:ind w:left="5670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29B08E87" w14:textId="77777777" w:rsidR="00361921" w:rsidRPr="00A76E2C" w:rsidRDefault="00361921" w:rsidP="00A76E2C">
      <w:pPr>
        <w:spacing w:after="0" w:line="240" w:lineRule="auto"/>
        <w:ind w:left="5670"/>
        <w:rPr>
          <w:rFonts w:ascii="Times New Roman" w:eastAsia="Times New Roman" w:hAnsi="Times New Roman"/>
          <w:iCs/>
          <w:sz w:val="24"/>
          <w:szCs w:val="24"/>
        </w:rPr>
      </w:pPr>
    </w:p>
    <w:p w14:paraId="5DCBB7CD" w14:textId="6B570DE9" w:rsidR="00001860" w:rsidRDefault="00001860" w:rsidP="000018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4EEA26" w14:textId="77777777" w:rsidR="00752816" w:rsidRDefault="00752816" w:rsidP="0075281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9B163" w14:textId="75450E12" w:rsidR="00752816" w:rsidRDefault="00752816" w:rsidP="0075281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977AC1">
        <w:rPr>
          <w:rFonts w:ascii="Times New Roman" w:hAnsi="Times New Roman" w:cs="Times New Roman"/>
          <w:b/>
          <w:sz w:val="24"/>
          <w:szCs w:val="24"/>
        </w:rPr>
        <w:t>аявк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77AC1">
        <w:rPr>
          <w:rFonts w:ascii="Times New Roman" w:hAnsi="Times New Roman" w:cs="Times New Roman"/>
          <w:b/>
          <w:sz w:val="24"/>
          <w:szCs w:val="24"/>
        </w:rPr>
        <w:t xml:space="preserve"> на бан</w:t>
      </w:r>
      <w:r>
        <w:rPr>
          <w:rFonts w:ascii="Times New Roman" w:hAnsi="Times New Roman" w:cs="Times New Roman"/>
          <w:b/>
          <w:sz w:val="24"/>
          <w:szCs w:val="24"/>
        </w:rPr>
        <w:t>ковское сопровождение контракта</w:t>
      </w:r>
    </w:p>
    <w:p w14:paraId="42199253" w14:textId="4B08FCC1" w:rsidR="00A54534" w:rsidRPr="0037630B" w:rsidRDefault="00A54534" w:rsidP="00A54534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37630B">
        <w:rPr>
          <w:rFonts w:ascii="Times New Roman" w:eastAsia="Calibri" w:hAnsi="Times New Roman" w:cs="Times New Roman"/>
          <w:sz w:val="23"/>
          <w:szCs w:val="23"/>
        </w:rPr>
        <w:t xml:space="preserve">(для Сопровождаемого </w:t>
      </w:r>
      <w:r w:rsidR="00DF438A">
        <w:rPr>
          <w:rFonts w:ascii="Times New Roman" w:eastAsia="Calibri" w:hAnsi="Times New Roman" w:cs="Times New Roman"/>
          <w:sz w:val="23"/>
          <w:szCs w:val="23"/>
        </w:rPr>
        <w:t>контракта</w:t>
      </w:r>
      <w:r w:rsidRPr="0037630B">
        <w:rPr>
          <w:rFonts w:ascii="Times New Roman" w:eastAsia="Calibri" w:hAnsi="Times New Roman" w:cs="Times New Roman"/>
          <w:sz w:val="23"/>
          <w:szCs w:val="23"/>
        </w:rPr>
        <w:t xml:space="preserve">, предметом которого является </w:t>
      </w:r>
    </w:p>
    <w:p w14:paraId="6A0F62AD" w14:textId="77777777" w:rsidR="00A54534" w:rsidRPr="0037630B" w:rsidRDefault="00A54534" w:rsidP="00A54534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37630B">
        <w:rPr>
          <w:rFonts w:ascii="Times New Roman" w:eastAsia="Calibri" w:hAnsi="Times New Roman" w:cs="Times New Roman"/>
          <w:sz w:val="23"/>
          <w:szCs w:val="23"/>
        </w:rPr>
        <w:t>выполнение работ/оказание услуг)</w:t>
      </w:r>
    </w:p>
    <w:p w14:paraId="5699ED21" w14:textId="77777777" w:rsidR="00752816" w:rsidRDefault="00752816" w:rsidP="0075281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AF708" w14:textId="77777777" w:rsidR="00752816" w:rsidRPr="00B42EF1" w:rsidRDefault="00752816" w:rsidP="007528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Настоящая З</w:t>
      </w:r>
      <w:r w:rsidRPr="00B42EF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аявка на банковское сопровождение </w:t>
      </w:r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контракта </w:t>
      </w:r>
      <w:r w:rsidRPr="00B42EF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подается в соответствии с пунктом</w:t>
      </w:r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 3.1 </w:t>
      </w:r>
      <w:r w:rsidRPr="00B42EF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Договора</w:t>
      </w:r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 </w:t>
      </w:r>
      <w:r w:rsidRPr="00B42EF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о банковском сопровождении </w:t>
      </w:r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контракта </w:t>
      </w:r>
      <w:r w:rsidRPr="00B42EF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№ ____ от «___» _____ 20__г. (далее – Договор БС): </w:t>
      </w:r>
    </w:p>
    <w:p w14:paraId="0D53EB44" w14:textId="77777777" w:rsidR="00752816" w:rsidRDefault="00752816" w:rsidP="0075281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53EC2" w14:textId="77777777" w:rsidR="00752816" w:rsidRPr="0037630B" w:rsidRDefault="00752816" w:rsidP="00752816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37630B">
        <w:rPr>
          <w:rFonts w:ascii="Times New Roman" w:eastAsia="Calibri" w:hAnsi="Times New Roman" w:cs="Times New Roman"/>
          <w:b/>
          <w:sz w:val="23"/>
          <w:szCs w:val="23"/>
        </w:rPr>
        <w:t xml:space="preserve">Раздел </w:t>
      </w:r>
      <w:r w:rsidRPr="0037630B">
        <w:rPr>
          <w:rFonts w:ascii="Times New Roman" w:eastAsia="Calibri" w:hAnsi="Times New Roman" w:cs="Times New Roman"/>
          <w:b/>
          <w:sz w:val="23"/>
          <w:szCs w:val="23"/>
          <w:lang w:val="en-US"/>
        </w:rPr>
        <w:t>I</w:t>
      </w:r>
      <w:r w:rsidRPr="0037630B">
        <w:rPr>
          <w:rFonts w:ascii="Times New Roman" w:eastAsia="Calibri" w:hAnsi="Times New Roman" w:cs="Times New Roman"/>
          <w:b/>
          <w:sz w:val="23"/>
          <w:szCs w:val="23"/>
        </w:rPr>
        <w:t xml:space="preserve">. Сведения о Заказчике БС, Исполнителе и Сопровождаемом </w:t>
      </w:r>
      <w:r>
        <w:rPr>
          <w:rFonts w:ascii="Times New Roman" w:eastAsia="Calibri" w:hAnsi="Times New Roman" w:cs="Times New Roman"/>
          <w:b/>
          <w:sz w:val="23"/>
          <w:szCs w:val="23"/>
        </w:rPr>
        <w:t>контракте</w:t>
      </w:r>
    </w:p>
    <w:p w14:paraId="17F57504" w14:textId="77777777" w:rsidR="00752816" w:rsidRPr="0037630B" w:rsidRDefault="00752816" w:rsidP="00752816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E96DA71" w14:textId="77777777" w:rsidR="00752816" w:rsidRPr="0037630B" w:rsidRDefault="00752816" w:rsidP="00752816">
      <w:pPr>
        <w:tabs>
          <w:tab w:val="left" w:pos="567"/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3"/>
          <w:szCs w:val="23"/>
        </w:rPr>
      </w:pPr>
      <w:r w:rsidRPr="0037630B">
        <w:rPr>
          <w:rFonts w:ascii="Times New Roman" w:eastAsia="Calibri" w:hAnsi="Times New Roman" w:cs="Times New Roman"/>
          <w:b/>
          <w:sz w:val="23"/>
          <w:szCs w:val="23"/>
        </w:rPr>
        <w:t>1. Сведения о Заказчике БС:</w:t>
      </w:r>
    </w:p>
    <w:p w14:paraId="3C46FF89" w14:textId="77777777" w:rsidR="00752816" w:rsidRPr="0037630B" w:rsidRDefault="00752816" w:rsidP="007528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5073"/>
      </w:tblGrid>
      <w:tr w:rsidR="00752816" w:rsidRPr="0037630B" w14:paraId="3DF9AEA0" w14:textId="77777777" w:rsidTr="00001860">
        <w:trPr>
          <w:trHeight w:val="393"/>
          <w:jc w:val="center"/>
        </w:trPr>
        <w:tc>
          <w:tcPr>
            <w:tcW w:w="4147" w:type="dxa"/>
            <w:shd w:val="clear" w:color="auto" w:fill="auto"/>
          </w:tcPr>
          <w:p w14:paraId="0AC6067C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37630B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Наименование:</w:t>
            </w:r>
          </w:p>
        </w:tc>
        <w:tc>
          <w:tcPr>
            <w:tcW w:w="5073" w:type="dxa"/>
            <w:shd w:val="clear" w:color="auto" w:fill="auto"/>
          </w:tcPr>
          <w:p w14:paraId="69F3831C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52816" w:rsidRPr="0037630B" w14:paraId="12155217" w14:textId="77777777" w:rsidTr="00001860">
        <w:trPr>
          <w:trHeight w:val="369"/>
          <w:jc w:val="center"/>
        </w:trPr>
        <w:tc>
          <w:tcPr>
            <w:tcW w:w="4147" w:type="dxa"/>
            <w:shd w:val="clear" w:color="auto" w:fill="auto"/>
          </w:tcPr>
          <w:p w14:paraId="2EAD07B8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37630B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ИНН: </w:t>
            </w:r>
          </w:p>
        </w:tc>
        <w:tc>
          <w:tcPr>
            <w:tcW w:w="5073" w:type="dxa"/>
            <w:shd w:val="clear" w:color="auto" w:fill="auto"/>
          </w:tcPr>
          <w:p w14:paraId="3F0DDE48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52816" w:rsidRPr="0037630B" w14:paraId="25B567F6" w14:textId="77777777" w:rsidTr="00001860">
        <w:trPr>
          <w:trHeight w:val="591"/>
          <w:jc w:val="center"/>
        </w:trPr>
        <w:tc>
          <w:tcPr>
            <w:tcW w:w="4147" w:type="dxa"/>
            <w:shd w:val="clear" w:color="auto" w:fill="auto"/>
          </w:tcPr>
          <w:p w14:paraId="56FAFF57" w14:textId="77777777" w:rsidR="00752816" w:rsidRPr="00A6083E" w:rsidRDefault="00752816" w:rsidP="00001860">
            <w:pPr>
              <w:tabs>
                <w:tab w:val="left" w:pos="567"/>
              </w:tabs>
              <w:spacing w:after="0" w:line="240" w:lineRule="auto"/>
              <w:rPr>
                <w:i/>
                <w:sz w:val="23"/>
              </w:rPr>
            </w:pPr>
            <w:r w:rsidRPr="0037630B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Контактное лицо Заказчика БС по заявке БС:</w:t>
            </w:r>
          </w:p>
        </w:tc>
        <w:tc>
          <w:tcPr>
            <w:tcW w:w="5073" w:type="dxa"/>
            <w:shd w:val="clear" w:color="auto" w:fill="auto"/>
          </w:tcPr>
          <w:p w14:paraId="674EFCCD" w14:textId="77777777" w:rsidR="00001860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37630B" w:rsidDel="0095588E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ФИО, должность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:</w:t>
            </w:r>
          </w:p>
          <w:p w14:paraId="5C453A69" w14:textId="77777777" w:rsidR="00001860" w:rsidRPr="0037630B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  <w:p w14:paraId="66DEA43C" w14:textId="77777777" w:rsidR="00001860" w:rsidRPr="0037630B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37630B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Телефон:</w:t>
            </w:r>
            <w:r w:rsidRPr="0037630B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</w:p>
          <w:p w14:paraId="064F86B0" w14:textId="77777777" w:rsidR="00001860" w:rsidRPr="0037630B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37630B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Моб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.</w:t>
            </w:r>
            <w:r w:rsidRPr="0037630B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телефон:</w:t>
            </w:r>
          </w:p>
          <w:p w14:paraId="33EECF33" w14:textId="77777777" w:rsidR="00001860" w:rsidRPr="0037630B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  <w:p w14:paraId="6B8FB962" w14:textId="77777777" w:rsidR="00001860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37630B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Адрес электронной почты:</w:t>
            </w:r>
          </w:p>
          <w:p w14:paraId="68A1E404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52816" w:rsidRPr="0037630B" w14:paraId="1733D079" w14:textId="77777777" w:rsidTr="00001860">
        <w:trPr>
          <w:trHeight w:val="787"/>
          <w:jc w:val="center"/>
        </w:trPr>
        <w:tc>
          <w:tcPr>
            <w:tcW w:w="4147" w:type="dxa"/>
            <w:shd w:val="clear" w:color="auto" w:fill="auto"/>
          </w:tcPr>
          <w:p w14:paraId="3B622188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37630B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Дополнительные сведения для оказания Услуг БС:</w:t>
            </w:r>
          </w:p>
        </w:tc>
        <w:tc>
          <w:tcPr>
            <w:tcW w:w="5073" w:type="dxa"/>
            <w:shd w:val="clear" w:color="auto" w:fill="auto"/>
          </w:tcPr>
          <w:p w14:paraId="3EAD3E17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</w:tc>
      </w:tr>
    </w:tbl>
    <w:p w14:paraId="39D17CD0" w14:textId="77777777" w:rsidR="00752816" w:rsidRPr="00A6083E" w:rsidRDefault="00752816" w:rsidP="007528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3"/>
        </w:rPr>
      </w:pPr>
    </w:p>
    <w:p w14:paraId="34ADFCA6" w14:textId="77777777" w:rsidR="00752816" w:rsidRPr="0037630B" w:rsidRDefault="00752816" w:rsidP="00752816">
      <w:pPr>
        <w:tabs>
          <w:tab w:val="left" w:pos="567"/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3"/>
          <w:szCs w:val="23"/>
        </w:rPr>
      </w:pPr>
      <w:r w:rsidRPr="0037630B">
        <w:rPr>
          <w:rFonts w:ascii="Times New Roman" w:eastAsia="Calibri" w:hAnsi="Times New Roman" w:cs="Times New Roman"/>
          <w:b/>
          <w:sz w:val="23"/>
          <w:szCs w:val="23"/>
        </w:rPr>
        <w:t xml:space="preserve">2. Сведения о Исполнителе, Сопровождаемом </w:t>
      </w:r>
      <w:r>
        <w:rPr>
          <w:rFonts w:ascii="Times New Roman" w:eastAsia="Calibri" w:hAnsi="Times New Roman" w:cs="Times New Roman"/>
          <w:b/>
          <w:sz w:val="23"/>
          <w:szCs w:val="23"/>
        </w:rPr>
        <w:t>контракте</w:t>
      </w:r>
      <w:r w:rsidRPr="0037630B">
        <w:rPr>
          <w:rFonts w:ascii="Times New Roman" w:eastAsia="Calibri" w:hAnsi="Times New Roman" w:cs="Times New Roman"/>
          <w:b/>
          <w:sz w:val="23"/>
          <w:szCs w:val="23"/>
        </w:rPr>
        <w:t>, получателях Отчетов:</w:t>
      </w:r>
      <w:r>
        <w:rPr>
          <w:rFonts w:ascii="Times New Roman" w:eastAsia="Calibri" w:hAnsi="Times New Roman" w:cs="Times New Roman"/>
          <w:b/>
          <w:sz w:val="23"/>
          <w:szCs w:val="23"/>
        </w:rPr>
        <w:br/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5101"/>
      </w:tblGrid>
      <w:tr w:rsidR="00752816" w:rsidRPr="0037630B" w14:paraId="757E4271" w14:textId="77777777" w:rsidTr="00001860">
        <w:trPr>
          <w:trHeight w:val="381"/>
          <w:jc w:val="center"/>
        </w:trPr>
        <w:tc>
          <w:tcPr>
            <w:tcW w:w="3826" w:type="dxa"/>
            <w:shd w:val="clear" w:color="auto" w:fill="auto"/>
          </w:tcPr>
          <w:p w14:paraId="11C231EB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37630B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Наименование:</w:t>
            </w:r>
          </w:p>
        </w:tc>
        <w:tc>
          <w:tcPr>
            <w:tcW w:w="5101" w:type="dxa"/>
            <w:shd w:val="clear" w:color="auto" w:fill="auto"/>
          </w:tcPr>
          <w:p w14:paraId="6201AE08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52816" w:rsidRPr="0037630B" w14:paraId="300B4043" w14:textId="77777777" w:rsidTr="00001860">
        <w:trPr>
          <w:trHeight w:val="381"/>
          <w:jc w:val="center"/>
        </w:trPr>
        <w:tc>
          <w:tcPr>
            <w:tcW w:w="3826" w:type="dxa"/>
            <w:shd w:val="clear" w:color="auto" w:fill="auto"/>
          </w:tcPr>
          <w:p w14:paraId="07C7EB94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37630B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ИНН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:</w:t>
            </w:r>
          </w:p>
        </w:tc>
        <w:tc>
          <w:tcPr>
            <w:tcW w:w="5101" w:type="dxa"/>
            <w:shd w:val="clear" w:color="auto" w:fill="auto"/>
          </w:tcPr>
          <w:p w14:paraId="1BA5506E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52816" w:rsidRPr="0037630B" w14:paraId="251C5FC0" w14:textId="77777777" w:rsidTr="00001860">
        <w:trPr>
          <w:trHeight w:val="381"/>
          <w:jc w:val="center"/>
        </w:trPr>
        <w:tc>
          <w:tcPr>
            <w:tcW w:w="3826" w:type="dxa"/>
            <w:shd w:val="clear" w:color="auto" w:fill="auto"/>
          </w:tcPr>
          <w:p w14:paraId="3AAD1BF0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37630B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Контактное лицо Исполнителя:</w:t>
            </w:r>
          </w:p>
        </w:tc>
        <w:tc>
          <w:tcPr>
            <w:tcW w:w="5101" w:type="dxa"/>
            <w:shd w:val="clear" w:color="auto" w:fill="auto"/>
          </w:tcPr>
          <w:p w14:paraId="1E15989C" w14:textId="7546136C" w:rsidR="00752816" w:rsidRDefault="00752816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37630B" w:rsidDel="0095588E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ФИО, должность</w:t>
            </w:r>
            <w:r w:rsidR="00001860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:</w:t>
            </w:r>
          </w:p>
          <w:p w14:paraId="79E22F86" w14:textId="77777777" w:rsidR="00001860" w:rsidRPr="0037630B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  <w:p w14:paraId="3D8C6B05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37630B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Телефон:</w:t>
            </w:r>
            <w:r w:rsidRPr="0037630B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</w:p>
          <w:p w14:paraId="4EF26A32" w14:textId="6E22BE90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37630B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Моб</w:t>
            </w:r>
            <w:r w:rsidR="00001860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.</w:t>
            </w:r>
            <w:r w:rsidRPr="0037630B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телефон:</w:t>
            </w:r>
          </w:p>
          <w:p w14:paraId="44E0CFAA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  <w:p w14:paraId="47E88AFC" w14:textId="77777777" w:rsidR="00752816" w:rsidRDefault="00752816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37630B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Адрес электронной почты:</w:t>
            </w:r>
          </w:p>
          <w:p w14:paraId="7F8B7BE1" w14:textId="1C641E3B" w:rsidR="00001860" w:rsidRPr="0037630B" w:rsidRDefault="00001860" w:rsidP="000018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52816" w:rsidRPr="0037630B" w14:paraId="1672DCBC" w14:textId="77777777" w:rsidTr="00001860">
        <w:trPr>
          <w:trHeight w:val="432"/>
          <w:jc w:val="center"/>
        </w:trPr>
        <w:tc>
          <w:tcPr>
            <w:tcW w:w="3826" w:type="dxa"/>
            <w:shd w:val="clear" w:color="auto" w:fill="auto"/>
          </w:tcPr>
          <w:p w14:paraId="4C9209B6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37630B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lastRenderedPageBreak/>
              <w:t>Наиме</w:t>
            </w: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нование и номер</w:t>
            </w:r>
            <w:r w:rsidRPr="0037630B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, дата заключения</w:t>
            </w: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Сопровождаемого контракта</w:t>
            </w:r>
            <w:r w:rsidRPr="0037630B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:</w:t>
            </w:r>
          </w:p>
        </w:tc>
        <w:tc>
          <w:tcPr>
            <w:tcW w:w="5101" w:type="dxa"/>
            <w:shd w:val="clear" w:color="auto" w:fill="auto"/>
          </w:tcPr>
          <w:p w14:paraId="198B7777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52816" w:rsidRPr="0037630B" w14:paraId="071019DD" w14:textId="77777777" w:rsidTr="00001860">
        <w:trPr>
          <w:trHeight w:val="432"/>
          <w:jc w:val="center"/>
        </w:trPr>
        <w:tc>
          <w:tcPr>
            <w:tcW w:w="3826" w:type="dxa"/>
            <w:shd w:val="clear" w:color="auto" w:fill="auto"/>
          </w:tcPr>
          <w:p w14:paraId="4F8ADD3B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1F4251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государственной закупке:</w:t>
            </w:r>
          </w:p>
        </w:tc>
        <w:tc>
          <w:tcPr>
            <w:tcW w:w="5101" w:type="dxa"/>
            <w:shd w:val="clear" w:color="auto" w:fill="auto"/>
          </w:tcPr>
          <w:p w14:paraId="4DB57EB7" w14:textId="77777777" w:rsidR="00752816" w:rsidRDefault="00752816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1F4251">
              <w:rPr>
                <w:rFonts w:ascii="Times New Roman" w:hAnsi="Times New Roman"/>
                <w:i/>
                <w:sz w:val="23"/>
              </w:rPr>
              <w:t>Номер</w:t>
            </w:r>
            <w:r>
              <w:rPr>
                <w:rFonts w:ascii="Times New Roman" w:hAnsi="Times New Roman"/>
                <w:i/>
                <w:sz w:val="23"/>
              </w:rPr>
              <w:t xml:space="preserve"> закупки</w:t>
            </w:r>
            <w:r w:rsidRPr="001F4251">
              <w:rPr>
                <w:rFonts w:ascii="Times New Roman" w:hAnsi="Times New Roman"/>
                <w:i/>
                <w:sz w:val="23"/>
              </w:rPr>
              <w:t>, метод, дополнительные сведения</w:t>
            </w:r>
            <w:r w:rsidR="00001860">
              <w:rPr>
                <w:rFonts w:ascii="Times New Roman" w:hAnsi="Times New Roman"/>
                <w:i/>
                <w:sz w:val="23"/>
              </w:rPr>
              <w:t>:</w:t>
            </w:r>
          </w:p>
          <w:p w14:paraId="74D88C26" w14:textId="77777777" w:rsidR="00001860" w:rsidRDefault="00001860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</w:p>
          <w:p w14:paraId="1D55FE79" w14:textId="46CB0055" w:rsidR="00001860" w:rsidRPr="0037630B" w:rsidRDefault="00001860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52816" w:rsidRPr="0037630B" w14:paraId="1A26E883" w14:textId="77777777" w:rsidTr="00001860">
        <w:trPr>
          <w:trHeight w:val="300"/>
          <w:jc w:val="center"/>
        </w:trPr>
        <w:tc>
          <w:tcPr>
            <w:tcW w:w="3826" w:type="dxa"/>
            <w:shd w:val="clear" w:color="auto" w:fill="auto"/>
          </w:tcPr>
          <w:p w14:paraId="0FBCE5B7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37630B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Предмет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Сопровождаемого контракта</w:t>
            </w:r>
            <w:r w:rsidRPr="0037630B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:</w:t>
            </w:r>
          </w:p>
        </w:tc>
        <w:tc>
          <w:tcPr>
            <w:tcW w:w="5101" w:type="dxa"/>
            <w:shd w:val="clear" w:color="auto" w:fill="auto"/>
          </w:tcPr>
          <w:p w14:paraId="5CC55A52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52816" w:rsidRPr="0037630B" w14:paraId="0EA722D8" w14:textId="77777777" w:rsidTr="00001860">
        <w:trPr>
          <w:trHeight w:val="311"/>
          <w:jc w:val="center"/>
        </w:trPr>
        <w:tc>
          <w:tcPr>
            <w:tcW w:w="3826" w:type="dxa"/>
            <w:shd w:val="clear" w:color="auto" w:fill="auto"/>
          </w:tcPr>
          <w:p w14:paraId="61B2B291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37630B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Общая цена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Сопровождаемого контракта</w:t>
            </w:r>
            <w:r w:rsidRPr="0037630B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(с учетом и без учета НДС, иных налогов):</w:t>
            </w:r>
          </w:p>
        </w:tc>
        <w:tc>
          <w:tcPr>
            <w:tcW w:w="5101" w:type="dxa"/>
            <w:shd w:val="clear" w:color="auto" w:fill="auto"/>
          </w:tcPr>
          <w:p w14:paraId="1F7961BC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52816" w:rsidRPr="0037630B" w14:paraId="3842DBE4" w14:textId="77777777" w:rsidTr="00001860">
        <w:trPr>
          <w:trHeight w:val="210"/>
          <w:jc w:val="center"/>
        </w:trPr>
        <w:tc>
          <w:tcPr>
            <w:tcW w:w="3826" w:type="dxa"/>
            <w:shd w:val="clear" w:color="auto" w:fill="auto"/>
          </w:tcPr>
          <w:p w14:paraId="3CF07F20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37630B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Срок действия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Сопровождаемого контракта</w:t>
            </w:r>
            <w:r w:rsidRPr="0037630B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::</w:t>
            </w:r>
          </w:p>
        </w:tc>
        <w:tc>
          <w:tcPr>
            <w:tcW w:w="5101" w:type="dxa"/>
            <w:shd w:val="clear" w:color="auto" w:fill="auto"/>
          </w:tcPr>
          <w:p w14:paraId="7149D37A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52816" w:rsidRPr="0037630B" w14:paraId="7C3AEDFB" w14:textId="77777777" w:rsidTr="00001860">
        <w:trPr>
          <w:trHeight w:val="215"/>
          <w:jc w:val="center"/>
        </w:trPr>
        <w:tc>
          <w:tcPr>
            <w:tcW w:w="3826" w:type="dxa"/>
            <w:shd w:val="clear" w:color="auto" w:fill="auto"/>
          </w:tcPr>
          <w:p w14:paraId="77FA9B4F" w14:textId="77777777" w:rsidR="00752816" w:rsidRPr="00A6083E" w:rsidRDefault="00752816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37630B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Сведения о лицах, получающих Отчеты о результатах банковского сопровождения:</w:t>
            </w:r>
          </w:p>
        </w:tc>
        <w:tc>
          <w:tcPr>
            <w:tcW w:w="5101" w:type="dxa"/>
            <w:shd w:val="clear" w:color="auto" w:fill="auto"/>
          </w:tcPr>
          <w:p w14:paraId="64250B9A" w14:textId="77777777" w:rsidR="00752816" w:rsidRPr="0037630B" w:rsidRDefault="00752816" w:rsidP="0000186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0186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Заказчик БС, Министерство финансов </w:t>
            </w:r>
            <w:proofErr w:type="spellStart"/>
            <w:r w:rsidRPr="00001860">
              <w:rPr>
                <w:rFonts w:ascii="Times New Roman" w:eastAsia="Calibri" w:hAnsi="Times New Roman" w:cs="Times New Roman"/>
                <w:sz w:val="23"/>
                <w:szCs w:val="23"/>
              </w:rPr>
              <w:t>Кыргызской</w:t>
            </w:r>
            <w:proofErr w:type="spellEnd"/>
            <w:r w:rsidRPr="0000186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Республики.</w:t>
            </w:r>
          </w:p>
        </w:tc>
      </w:tr>
    </w:tbl>
    <w:p w14:paraId="7BC8AA9E" w14:textId="77777777" w:rsidR="00752816" w:rsidRDefault="00752816" w:rsidP="0075281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67A17" w14:textId="77777777" w:rsidR="00752816" w:rsidRPr="0037630B" w:rsidRDefault="00752816" w:rsidP="00752816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37630B">
        <w:rPr>
          <w:rFonts w:ascii="Times New Roman" w:eastAsia="Calibri" w:hAnsi="Times New Roman" w:cs="Times New Roman"/>
          <w:b/>
          <w:sz w:val="23"/>
          <w:szCs w:val="23"/>
        </w:rPr>
        <w:t xml:space="preserve">Раздел </w:t>
      </w:r>
      <w:r w:rsidRPr="0037630B">
        <w:rPr>
          <w:rFonts w:ascii="Times New Roman" w:eastAsia="Calibri" w:hAnsi="Times New Roman" w:cs="Times New Roman"/>
          <w:b/>
          <w:sz w:val="23"/>
          <w:szCs w:val="23"/>
          <w:lang w:val="en-US"/>
        </w:rPr>
        <w:t>II</w:t>
      </w:r>
      <w:r w:rsidRPr="0037630B">
        <w:rPr>
          <w:rFonts w:ascii="Times New Roman" w:eastAsia="Calibri" w:hAnsi="Times New Roman" w:cs="Times New Roman"/>
          <w:b/>
          <w:sz w:val="23"/>
          <w:szCs w:val="23"/>
        </w:rPr>
        <w:t>. Параметры банковского сопровождения (Параметры БС)</w:t>
      </w:r>
    </w:p>
    <w:p w14:paraId="16C6A697" w14:textId="77777777" w:rsidR="00752816" w:rsidRPr="00B42EF1" w:rsidRDefault="00752816" w:rsidP="007528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F1A75A" w14:textId="77777777" w:rsidR="00752816" w:rsidRPr="00B42EF1" w:rsidRDefault="00752816" w:rsidP="00752816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right="-1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EF1">
        <w:rPr>
          <w:rFonts w:ascii="Times New Roman" w:hAnsi="Times New Roman" w:cs="Times New Roman"/>
          <w:b/>
          <w:sz w:val="24"/>
          <w:szCs w:val="24"/>
        </w:rPr>
        <w:t>Лимит существенности</w:t>
      </w:r>
      <w:r>
        <w:rPr>
          <w:rStyle w:val="a5"/>
          <w:rFonts w:ascii="Times New Roman" w:hAnsi="Times New Roman" w:cs="Times New Roman"/>
          <w:b/>
          <w:sz w:val="24"/>
          <w:szCs w:val="24"/>
        </w:rPr>
        <w:footnoteReference w:id="1"/>
      </w:r>
      <w:r w:rsidRPr="00B42EF1">
        <w:rPr>
          <w:rFonts w:ascii="Times New Roman" w:hAnsi="Times New Roman" w:cs="Times New Roman"/>
          <w:b/>
          <w:sz w:val="24"/>
          <w:szCs w:val="24"/>
        </w:rPr>
        <w:t>:</w:t>
      </w:r>
    </w:p>
    <w:p w14:paraId="203E794A" w14:textId="11E39785" w:rsidR="00752816" w:rsidRPr="00B42EF1" w:rsidRDefault="00A75423" w:rsidP="00752816">
      <w:pPr>
        <w:pStyle w:val="a6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752816" w:rsidRPr="00B42EF1">
        <w:rPr>
          <w:rFonts w:ascii="Times New Roman" w:hAnsi="Times New Roman" w:cs="Times New Roman"/>
          <w:sz w:val="24"/>
          <w:szCs w:val="24"/>
        </w:rPr>
        <w:t>Лимит существенности составляет: _____________________</w:t>
      </w:r>
      <w:r w:rsidR="00752816" w:rsidRPr="00A75423">
        <w:rPr>
          <w:rFonts w:ascii="Times New Roman" w:hAnsi="Times New Roman" w:cs="Times New Roman"/>
          <w:sz w:val="24"/>
          <w:szCs w:val="24"/>
        </w:rPr>
        <w:t xml:space="preserve"> </w:t>
      </w:r>
      <w:r w:rsidR="00752816">
        <w:rPr>
          <w:rFonts w:ascii="Times New Roman" w:hAnsi="Times New Roman" w:cs="Times New Roman"/>
          <w:sz w:val="24"/>
          <w:szCs w:val="24"/>
        </w:rPr>
        <w:t>сомов</w:t>
      </w:r>
      <w:r>
        <w:rPr>
          <w:rFonts w:ascii="Times New Roman" w:hAnsi="Times New Roman" w:cs="Times New Roman"/>
          <w:sz w:val="24"/>
          <w:szCs w:val="24"/>
        </w:rPr>
        <w:t xml:space="preserve"> 00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тыйын</w:t>
      </w:r>
      <w:proofErr w:type="spellEnd"/>
      <w:r w:rsidR="00752816" w:rsidRPr="00B42EF1">
        <w:rPr>
          <w:rFonts w:ascii="Times New Roman" w:hAnsi="Times New Roman" w:cs="Times New Roman"/>
          <w:sz w:val="24"/>
          <w:szCs w:val="24"/>
        </w:rPr>
        <w:t>.</w:t>
      </w:r>
    </w:p>
    <w:p w14:paraId="17BFCCD9" w14:textId="77777777" w:rsidR="00752816" w:rsidRPr="00B42EF1" w:rsidRDefault="00752816" w:rsidP="00752816">
      <w:pPr>
        <w:pStyle w:val="a6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266D1" w14:textId="77777777" w:rsidR="00752816" w:rsidRPr="00B42EF1" w:rsidRDefault="00752816" w:rsidP="00752816">
      <w:pPr>
        <w:pStyle w:val="a6"/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b/>
          <w:sz w:val="24"/>
          <w:szCs w:val="24"/>
        </w:rPr>
        <w:t xml:space="preserve">Расчеты участников реализации </w:t>
      </w:r>
      <w:r>
        <w:rPr>
          <w:rFonts w:ascii="Times New Roman" w:hAnsi="Times New Roman" w:cs="Times New Roman"/>
          <w:b/>
          <w:sz w:val="24"/>
          <w:szCs w:val="24"/>
        </w:rPr>
        <w:t>Сопровождаемого</w:t>
      </w:r>
      <w:r w:rsidRPr="00B42EF1">
        <w:rPr>
          <w:rFonts w:ascii="Times New Roman" w:hAnsi="Times New Roman" w:cs="Times New Roman"/>
          <w:b/>
          <w:sz w:val="24"/>
          <w:szCs w:val="24"/>
        </w:rPr>
        <w:t xml:space="preserve"> контракта с использованием </w:t>
      </w:r>
      <w:r>
        <w:rPr>
          <w:rFonts w:ascii="Times New Roman" w:hAnsi="Times New Roman" w:cs="Times New Roman"/>
          <w:b/>
          <w:sz w:val="24"/>
          <w:szCs w:val="24"/>
        </w:rPr>
        <w:t>Отдельного</w:t>
      </w:r>
      <w:r w:rsidRPr="00B42EF1">
        <w:rPr>
          <w:rFonts w:ascii="Times New Roman" w:hAnsi="Times New Roman" w:cs="Times New Roman"/>
          <w:b/>
          <w:sz w:val="24"/>
          <w:szCs w:val="24"/>
        </w:rPr>
        <w:t xml:space="preserve"> счета:</w:t>
      </w:r>
    </w:p>
    <w:p w14:paraId="26CF2C6E" w14:textId="77777777" w:rsidR="00752816" w:rsidRPr="00856198" w:rsidRDefault="00752816" w:rsidP="00A75423">
      <w:pPr>
        <w:pStyle w:val="a6"/>
        <w:numPr>
          <w:ilvl w:val="1"/>
          <w:numId w:val="1"/>
        </w:numPr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198">
        <w:rPr>
          <w:rFonts w:ascii="Times New Roman" w:hAnsi="Times New Roman" w:cs="Times New Roman"/>
          <w:sz w:val="24"/>
          <w:szCs w:val="24"/>
        </w:rPr>
        <w:t xml:space="preserve">Перечень участников реализации </w:t>
      </w:r>
      <w:r>
        <w:rPr>
          <w:rFonts w:ascii="Times New Roman" w:hAnsi="Times New Roman" w:cs="Times New Roman"/>
          <w:sz w:val="24"/>
          <w:szCs w:val="24"/>
        </w:rPr>
        <w:t>Сопровождаемого</w:t>
      </w:r>
      <w:r w:rsidRPr="00856198">
        <w:rPr>
          <w:rFonts w:ascii="Times New Roman" w:hAnsi="Times New Roman" w:cs="Times New Roman"/>
          <w:sz w:val="24"/>
          <w:szCs w:val="24"/>
        </w:rPr>
        <w:t xml:space="preserve"> контракта, расчеты с которыми производятся с использования </w:t>
      </w:r>
      <w:r>
        <w:rPr>
          <w:rFonts w:ascii="Times New Roman" w:hAnsi="Times New Roman" w:cs="Times New Roman"/>
          <w:sz w:val="24"/>
          <w:szCs w:val="24"/>
        </w:rPr>
        <w:t>Отдельного</w:t>
      </w:r>
      <w:r w:rsidRPr="00856198">
        <w:rPr>
          <w:rFonts w:ascii="Times New Roman" w:hAnsi="Times New Roman" w:cs="Times New Roman"/>
          <w:sz w:val="24"/>
          <w:szCs w:val="24"/>
        </w:rPr>
        <w:t xml:space="preserve"> счета: Все участники реализации </w:t>
      </w:r>
      <w:r>
        <w:rPr>
          <w:rFonts w:ascii="Times New Roman" w:hAnsi="Times New Roman" w:cs="Times New Roman"/>
          <w:sz w:val="24"/>
          <w:szCs w:val="24"/>
        </w:rPr>
        <w:t>Сопровождаемого</w:t>
      </w:r>
      <w:r w:rsidRPr="00856198">
        <w:rPr>
          <w:rFonts w:ascii="Times New Roman" w:hAnsi="Times New Roman" w:cs="Times New Roman"/>
          <w:sz w:val="24"/>
          <w:szCs w:val="24"/>
        </w:rPr>
        <w:t xml:space="preserve"> контракта, за исключением Иных контрагентов – лиц, указанных в пункте 2.2 настоящих Параметров банковского сопровождения.</w:t>
      </w:r>
    </w:p>
    <w:p w14:paraId="74E83CE4" w14:textId="77777777" w:rsidR="00752816" w:rsidRPr="00A14944" w:rsidRDefault="00752816" w:rsidP="00A75423">
      <w:pPr>
        <w:pStyle w:val="a6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944">
        <w:rPr>
          <w:rFonts w:ascii="Times New Roman" w:hAnsi="Times New Roman" w:cs="Times New Roman"/>
          <w:b/>
          <w:sz w:val="24"/>
          <w:szCs w:val="24"/>
        </w:rPr>
        <w:t>Перечень Иных контрагентов – лиц, расчеты с которыми производятся без использования Отдельного счета:</w:t>
      </w:r>
    </w:p>
    <w:p w14:paraId="0C74FB3B" w14:textId="77777777" w:rsidR="00752816" w:rsidRPr="00B42EF1" w:rsidRDefault="00752816" w:rsidP="00A75423">
      <w:pPr>
        <w:pStyle w:val="a6"/>
        <w:numPr>
          <w:ilvl w:val="2"/>
          <w:numId w:val="5"/>
        </w:numPr>
        <w:tabs>
          <w:tab w:val="left" w:pos="11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Органы государственной власти, органы местного самоуправления;</w:t>
      </w:r>
    </w:p>
    <w:p w14:paraId="7ED6B868" w14:textId="77777777" w:rsidR="00752816" w:rsidRPr="00B42EF1" w:rsidRDefault="00752816" w:rsidP="00A75423">
      <w:pPr>
        <w:pStyle w:val="a6"/>
        <w:numPr>
          <w:ilvl w:val="2"/>
          <w:numId w:val="5"/>
        </w:numPr>
        <w:tabs>
          <w:tab w:val="left" w:pos="11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Государственные и муниципальные учреждения, унитарные предприятия;</w:t>
      </w:r>
    </w:p>
    <w:p w14:paraId="0E6D73E8" w14:textId="77777777" w:rsidR="00752816" w:rsidRPr="00B42EF1" w:rsidRDefault="00752816" w:rsidP="00A75423">
      <w:pPr>
        <w:pStyle w:val="a6"/>
        <w:numPr>
          <w:ilvl w:val="2"/>
          <w:numId w:val="5"/>
        </w:numPr>
        <w:tabs>
          <w:tab w:val="left" w:pos="11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Страховщики, оказывающие услуги страхования имущественных интересов;</w:t>
      </w:r>
    </w:p>
    <w:p w14:paraId="18044428" w14:textId="77777777" w:rsidR="00752816" w:rsidRPr="00B42EF1" w:rsidRDefault="00752816" w:rsidP="00A75423">
      <w:pPr>
        <w:pStyle w:val="a6"/>
        <w:numPr>
          <w:ilvl w:val="2"/>
          <w:numId w:val="5"/>
        </w:numPr>
        <w:tabs>
          <w:tab w:val="left" w:pos="11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6198">
        <w:rPr>
          <w:rFonts w:ascii="Times New Roman" w:hAnsi="Times New Roman" w:cs="Times New Roman"/>
          <w:sz w:val="24"/>
          <w:szCs w:val="24"/>
        </w:rPr>
        <w:t>Непосредственные производители материалов, сырья, конструкций, оборудования, техники;</w:t>
      </w:r>
    </w:p>
    <w:p w14:paraId="76B760D5" w14:textId="77777777" w:rsidR="00752816" w:rsidRPr="00B42EF1" w:rsidRDefault="00752816" w:rsidP="00A75423">
      <w:pPr>
        <w:pStyle w:val="a6"/>
        <w:numPr>
          <w:ilvl w:val="2"/>
          <w:numId w:val="5"/>
        </w:numPr>
        <w:tabs>
          <w:tab w:val="left" w:pos="11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 xml:space="preserve">Кредитные организации в случае погашения кредитов, предоставленных на </w:t>
      </w:r>
      <w:r>
        <w:rPr>
          <w:rFonts w:ascii="Times New Roman" w:hAnsi="Times New Roman" w:cs="Times New Roman"/>
          <w:sz w:val="24"/>
          <w:szCs w:val="24"/>
        </w:rPr>
        <w:t>Отдельный</w:t>
      </w:r>
      <w:r w:rsidRPr="00B42EF1">
        <w:rPr>
          <w:rFonts w:ascii="Times New Roman" w:hAnsi="Times New Roman" w:cs="Times New Roman"/>
          <w:sz w:val="24"/>
          <w:szCs w:val="24"/>
        </w:rPr>
        <w:t xml:space="preserve"> счет для выполнения работ, приобретения конструкций, оборудования, техники, необходимых для реализации </w:t>
      </w:r>
      <w:r>
        <w:rPr>
          <w:rFonts w:ascii="Times New Roman" w:hAnsi="Times New Roman" w:cs="Times New Roman"/>
          <w:sz w:val="24"/>
          <w:szCs w:val="24"/>
        </w:rPr>
        <w:t>Сопровождаемого</w:t>
      </w:r>
      <w:r w:rsidRPr="00B42EF1">
        <w:rPr>
          <w:rFonts w:ascii="Times New Roman" w:hAnsi="Times New Roman" w:cs="Times New Roman"/>
          <w:sz w:val="24"/>
          <w:szCs w:val="24"/>
        </w:rPr>
        <w:t xml:space="preserve"> контракта, а также при оплате стоимости банковских гарантий, предоставленных для целей исполнения </w:t>
      </w:r>
      <w:r>
        <w:rPr>
          <w:rFonts w:ascii="Times New Roman" w:hAnsi="Times New Roman" w:cs="Times New Roman"/>
          <w:sz w:val="24"/>
          <w:szCs w:val="24"/>
        </w:rPr>
        <w:t>Сопровождаемого</w:t>
      </w:r>
      <w:r w:rsidRPr="00B42EF1">
        <w:rPr>
          <w:rFonts w:ascii="Times New Roman" w:hAnsi="Times New Roman" w:cs="Times New Roman"/>
          <w:sz w:val="24"/>
          <w:szCs w:val="24"/>
        </w:rPr>
        <w:t xml:space="preserve"> контракта;</w:t>
      </w:r>
    </w:p>
    <w:p w14:paraId="740AD552" w14:textId="77777777" w:rsidR="00752816" w:rsidRPr="00B42EF1" w:rsidRDefault="00752816" w:rsidP="00A75423">
      <w:pPr>
        <w:pStyle w:val="a6"/>
        <w:numPr>
          <w:ilvl w:val="2"/>
          <w:numId w:val="5"/>
        </w:numPr>
        <w:tabs>
          <w:tab w:val="left" w:pos="11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Получатели платежей за коммунальные услуги, включая электроэнергию и водоснабжение;</w:t>
      </w:r>
    </w:p>
    <w:p w14:paraId="5EA69410" w14:textId="77777777" w:rsidR="00752816" w:rsidRPr="00B42EF1" w:rsidRDefault="00752816" w:rsidP="00A75423">
      <w:pPr>
        <w:pStyle w:val="a6"/>
        <w:numPr>
          <w:ilvl w:val="2"/>
          <w:numId w:val="5"/>
        </w:numPr>
        <w:tabs>
          <w:tab w:val="left" w:pos="11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Субъекты естественных монополий;</w:t>
      </w:r>
    </w:p>
    <w:p w14:paraId="378B0B98" w14:textId="77777777" w:rsidR="00752816" w:rsidRPr="00B42EF1" w:rsidRDefault="00752816" w:rsidP="00A75423">
      <w:pPr>
        <w:pStyle w:val="a6"/>
        <w:numPr>
          <w:ilvl w:val="2"/>
          <w:numId w:val="5"/>
        </w:numPr>
        <w:tabs>
          <w:tab w:val="left" w:pos="11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Государственные внебюджетные фонды;</w:t>
      </w:r>
    </w:p>
    <w:p w14:paraId="6C48A1A1" w14:textId="77777777" w:rsidR="00752816" w:rsidRPr="00B42EF1" w:rsidRDefault="00752816" w:rsidP="00A75423">
      <w:pPr>
        <w:pStyle w:val="a6"/>
        <w:numPr>
          <w:ilvl w:val="2"/>
          <w:numId w:val="5"/>
        </w:numPr>
        <w:tabs>
          <w:tab w:val="left" w:pos="11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Банк;</w:t>
      </w:r>
    </w:p>
    <w:p w14:paraId="396D8E68" w14:textId="77777777" w:rsidR="00752816" w:rsidRPr="00B42EF1" w:rsidRDefault="00752816" w:rsidP="00A75423">
      <w:pPr>
        <w:pStyle w:val="a6"/>
        <w:numPr>
          <w:ilvl w:val="2"/>
          <w:numId w:val="5"/>
        </w:numPr>
        <w:tabs>
          <w:tab w:val="left" w:pos="11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lastRenderedPageBreak/>
        <w:t>Арендодатели (лизингодатели) движимого и недвижимого имущества, являющегося их собственностью на основании документов, подтверждающих права собственности;</w:t>
      </w:r>
    </w:p>
    <w:p w14:paraId="3AFCFB6E" w14:textId="77777777" w:rsidR="00752816" w:rsidRPr="00B42EF1" w:rsidRDefault="00752816" w:rsidP="00A75423">
      <w:pPr>
        <w:pStyle w:val="a6"/>
        <w:numPr>
          <w:ilvl w:val="2"/>
          <w:numId w:val="5"/>
        </w:numPr>
        <w:tabs>
          <w:tab w:val="left" w:pos="11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Получатели платежей за предоставление сведений, лицензий и прочих запросов государственных и муниципальных реестров, получателей государственных пошлин;</w:t>
      </w:r>
    </w:p>
    <w:p w14:paraId="16468806" w14:textId="77777777" w:rsidR="00752816" w:rsidRPr="00B42EF1" w:rsidRDefault="00752816" w:rsidP="00A75423">
      <w:pPr>
        <w:pStyle w:val="a6"/>
        <w:numPr>
          <w:ilvl w:val="2"/>
          <w:numId w:val="5"/>
        </w:numPr>
        <w:tabs>
          <w:tab w:val="left" w:pos="11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 xml:space="preserve">Кредиторы, требования которых подтверждены выданными документами о принудительном исполнении вступивших в законную силу судебных актов; </w:t>
      </w:r>
    </w:p>
    <w:p w14:paraId="2ADD1896" w14:textId="77777777" w:rsidR="00752816" w:rsidRPr="00B42EF1" w:rsidRDefault="00752816" w:rsidP="00A75423">
      <w:pPr>
        <w:pStyle w:val="a6"/>
        <w:numPr>
          <w:ilvl w:val="2"/>
          <w:numId w:val="5"/>
        </w:numPr>
        <w:tabs>
          <w:tab w:val="left" w:pos="11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Поставщики топлива и иных горюче-смазочных материалов;</w:t>
      </w:r>
    </w:p>
    <w:p w14:paraId="7F04F420" w14:textId="77777777" w:rsidR="00752816" w:rsidRPr="00B42EF1" w:rsidRDefault="00752816" w:rsidP="00A75423">
      <w:pPr>
        <w:pStyle w:val="a6"/>
        <w:numPr>
          <w:ilvl w:val="2"/>
          <w:numId w:val="5"/>
        </w:numPr>
        <w:tabs>
          <w:tab w:val="left" w:pos="11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6198">
        <w:rPr>
          <w:rFonts w:ascii="Times New Roman" w:hAnsi="Times New Roman" w:cs="Times New Roman"/>
          <w:sz w:val="24"/>
          <w:szCs w:val="24"/>
        </w:rPr>
        <w:t xml:space="preserve">Физические лица, привлекаемые к исполнению обязательств по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56198">
        <w:rPr>
          <w:rFonts w:ascii="Times New Roman" w:hAnsi="Times New Roman" w:cs="Times New Roman"/>
          <w:sz w:val="24"/>
          <w:szCs w:val="24"/>
        </w:rPr>
        <w:t xml:space="preserve">опровождаемому </w:t>
      </w:r>
      <w:r>
        <w:rPr>
          <w:rFonts w:ascii="Times New Roman" w:hAnsi="Times New Roman" w:cs="Times New Roman"/>
          <w:sz w:val="24"/>
          <w:szCs w:val="24"/>
        </w:rPr>
        <w:t>контракту и/или К</w:t>
      </w:r>
      <w:r w:rsidRPr="00856198">
        <w:rPr>
          <w:rFonts w:ascii="Times New Roman" w:hAnsi="Times New Roman" w:cs="Times New Roman"/>
          <w:sz w:val="24"/>
          <w:szCs w:val="24"/>
        </w:rPr>
        <w:t>онтракту и получающие вознаграждение за выполнение своих обязанностей по договорам гражданско-правового характера</w:t>
      </w:r>
    </w:p>
    <w:p w14:paraId="7C167452" w14:textId="77777777" w:rsidR="00752816" w:rsidRPr="00856198" w:rsidRDefault="00752816" w:rsidP="00A75423">
      <w:pPr>
        <w:pStyle w:val="a6"/>
        <w:numPr>
          <w:ilvl w:val="2"/>
          <w:numId w:val="5"/>
        </w:numPr>
        <w:tabs>
          <w:tab w:val="left" w:pos="11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6198">
        <w:rPr>
          <w:rFonts w:ascii="Times New Roman" w:hAnsi="Times New Roman" w:cs="Times New Roman"/>
          <w:sz w:val="24"/>
          <w:szCs w:val="24"/>
        </w:rPr>
        <w:t>Физические лица, получающие вознаграждение за выполнение своих обязанностей по трудовым договорам, выплаты из фонда оплаты труда сотрудников, оплаты командировочных и представительских расходов;</w:t>
      </w:r>
    </w:p>
    <w:p w14:paraId="04796202" w14:textId="77777777" w:rsidR="00752816" w:rsidRPr="00B42EF1" w:rsidRDefault="00752816" w:rsidP="00A75423">
      <w:pPr>
        <w:pStyle w:val="a6"/>
        <w:numPr>
          <w:ilvl w:val="2"/>
          <w:numId w:val="5"/>
        </w:numPr>
        <w:tabs>
          <w:tab w:val="left" w:pos="11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Собственники и (или) правообладатели земельных участков, необходимых для подготовки территории строительства, для выполнения работ по переносу инженерных сетей таких участков до их изъятия;</w:t>
      </w:r>
    </w:p>
    <w:p w14:paraId="3FB18FB6" w14:textId="77777777" w:rsidR="00752816" w:rsidRPr="00B42EF1" w:rsidRDefault="00752816" w:rsidP="00A75423">
      <w:pPr>
        <w:pStyle w:val="a6"/>
        <w:numPr>
          <w:ilvl w:val="2"/>
          <w:numId w:val="5"/>
        </w:numPr>
        <w:tabs>
          <w:tab w:val="left" w:pos="11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Субарендаторы (лизингодатели) движимого и недвижимого имущества на основании договора субаренды (</w:t>
      </w:r>
      <w:proofErr w:type="spellStart"/>
      <w:r w:rsidRPr="00B42EF1">
        <w:rPr>
          <w:rFonts w:ascii="Times New Roman" w:hAnsi="Times New Roman" w:cs="Times New Roman"/>
          <w:sz w:val="24"/>
          <w:szCs w:val="24"/>
        </w:rPr>
        <w:t>сублизинга</w:t>
      </w:r>
      <w:proofErr w:type="spellEnd"/>
      <w:r w:rsidRPr="00B42EF1">
        <w:rPr>
          <w:rFonts w:ascii="Times New Roman" w:hAnsi="Times New Roman" w:cs="Times New Roman"/>
          <w:sz w:val="24"/>
          <w:szCs w:val="24"/>
        </w:rPr>
        <w:t>);</w:t>
      </w:r>
    </w:p>
    <w:p w14:paraId="19E320AC" w14:textId="77777777" w:rsidR="00752816" w:rsidRPr="00B42EF1" w:rsidRDefault="00752816" w:rsidP="00A75423">
      <w:pPr>
        <w:pStyle w:val="a6"/>
        <w:numPr>
          <w:ilvl w:val="2"/>
          <w:numId w:val="5"/>
        </w:numPr>
        <w:tabs>
          <w:tab w:val="left" w:pos="11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Официальные дистрибьюторы, дилеры, торговые дома, логистические операторы и иные лица, наделенные правом реализации от лица непосредственного изготовителя при оплате соответствующих материалов, сырья, конструкций, оборудования, техники;</w:t>
      </w:r>
    </w:p>
    <w:p w14:paraId="39691B03" w14:textId="77777777" w:rsidR="00752816" w:rsidRPr="00B42EF1" w:rsidRDefault="00752816" w:rsidP="00A75423">
      <w:pPr>
        <w:pStyle w:val="a6"/>
        <w:numPr>
          <w:ilvl w:val="2"/>
          <w:numId w:val="5"/>
        </w:numPr>
        <w:tabs>
          <w:tab w:val="left" w:pos="11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 xml:space="preserve">Непосредственные поставщики услуг и товаров, относящихся к накладным расходам, в объеме ____% (процент) цены/стоимости </w:t>
      </w:r>
      <w:r>
        <w:rPr>
          <w:rFonts w:ascii="Times New Roman" w:hAnsi="Times New Roman" w:cs="Times New Roman"/>
          <w:sz w:val="24"/>
          <w:szCs w:val="24"/>
        </w:rPr>
        <w:t>Сопровождаемого</w:t>
      </w:r>
      <w:r w:rsidRPr="00B42EF1">
        <w:rPr>
          <w:rFonts w:ascii="Times New Roman" w:hAnsi="Times New Roman" w:cs="Times New Roman"/>
          <w:sz w:val="24"/>
          <w:szCs w:val="24"/>
        </w:rPr>
        <w:t xml:space="preserve"> контракта/контракта, в том числе, но не ограничиваясь:</w:t>
      </w:r>
    </w:p>
    <w:p w14:paraId="103E023B" w14:textId="77777777" w:rsidR="00752816" w:rsidRPr="009F2287" w:rsidRDefault="00752816" w:rsidP="00752816">
      <w:pPr>
        <w:pStyle w:val="a6"/>
        <w:widowControl w:val="0"/>
        <w:numPr>
          <w:ilvl w:val="3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287">
        <w:rPr>
          <w:rFonts w:ascii="Times New Roman" w:hAnsi="Times New Roman" w:cs="Times New Roman"/>
          <w:sz w:val="24"/>
          <w:szCs w:val="24"/>
        </w:rPr>
        <w:t>услуги по служебному проезду и проживанию, а также услуги по организации служебного проезда и проживания работников в служебных командировках, а также при производстве работ вахтовым методом;</w:t>
      </w:r>
    </w:p>
    <w:p w14:paraId="35E8577E" w14:textId="77777777" w:rsidR="00752816" w:rsidRPr="009F2287" w:rsidRDefault="00752816" w:rsidP="00752816">
      <w:pPr>
        <w:pStyle w:val="a6"/>
        <w:widowControl w:val="0"/>
        <w:numPr>
          <w:ilvl w:val="3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287">
        <w:rPr>
          <w:rFonts w:ascii="Times New Roman" w:hAnsi="Times New Roman" w:cs="Times New Roman"/>
          <w:sz w:val="24"/>
          <w:szCs w:val="24"/>
        </w:rPr>
        <w:t>услуги по перевозке работников;</w:t>
      </w:r>
    </w:p>
    <w:p w14:paraId="2D71503F" w14:textId="77777777" w:rsidR="00752816" w:rsidRPr="00B42EF1" w:rsidRDefault="00752816" w:rsidP="00752816">
      <w:pPr>
        <w:pStyle w:val="a6"/>
        <w:widowControl w:val="0"/>
        <w:numPr>
          <w:ilvl w:val="3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услуги по организации питания работников;</w:t>
      </w:r>
    </w:p>
    <w:p w14:paraId="6F2041B2" w14:textId="77777777" w:rsidR="00752816" w:rsidRPr="00B42EF1" w:rsidRDefault="00752816" w:rsidP="00752816">
      <w:pPr>
        <w:pStyle w:val="a6"/>
        <w:widowControl w:val="0"/>
        <w:numPr>
          <w:ilvl w:val="3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услуги связи, в том числе обеспечение мобильной связью, мобильным и стационарным доступом в интернет, почтово-телеграфные услуги, в том числе услуги по экспресс-доставке корреспонденции;</w:t>
      </w:r>
    </w:p>
    <w:p w14:paraId="43854E70" w14:textId="77777777" w:rsidR="00752816" w:rsidRPr="00B42EF1" w:rsidRDefault="00752816" w:rsidP="00752816">
      <w:pPr>
        <w:pStyle w:val="a6"/>
        <w:widowControl w:val="0"/>
        <w:numPr>
          <w:ilvl w:val="3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услуги по поставке и обслуживанию офисной техники, офисной мебели и расходных материалов к ним;</w:t>
      </w:r>
    </w:p>
    <w:p w14:paraId="6C1EF36E" w14:textId="77777777" w:rsidR="00752816" w:rsidRPr="00B42EF1" w:rsidRDefault="00752816" w:rsidP="00752816">
      <w:pPr>
        <w:pStyle w:val="a6"/>
        <w:widowControl w:val="0"/>
        <w:numPr>
          <w:ilvl w:val="3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услуги по поставке, сопровождению и поверке геодезического, лабораторного оборудования, средств инструментального контроля и расходных материалов к ним;</w:t>
      </w:r>
    </w:p>
    <w:p w14:paraId="7A6DAD81" w14:textId="77777777" w:rsidR="00752816" w:rsidRPr="00B42EF1" w:rsidRDefault="00752816" w:rsidP="00752816">
      <w:pPr>
        <w:pStyle w:val="a6"/>
        <w:widowControl w:val="0"/>
        <w:numPr>
          <w:ilvl w:val="3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услуги по оказанию информационно-аналитического обеспечения (приобретение и обновление программного обеспечения, баз данных, техническая поддержка приобретенного программного обеспечения);</w:t>
      </w:r>
    </w:p>
    <w:p w14:paraId="5CA63974" w14:textId="77777777" w:rsidR="00752816" w:rsidRPr="00B42EF1" w:rsidRDefault="00752816" w:rsidP="00752816">
      <w:pPr>
        <w:pStyle w:val="a6"/>
        <w:widowControl w:val="0"/>
        <w:numPr>
          <w:ilvl w:val="3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охранные услуги, включая поставку и установку специализированного оборудования систем видеонаблюдения и сигнализации;</w:t>
      </w:r>
    </w:p>
    <w:p w14:paraId="6FF70043" w14:textId="77777777" w:rsidR="00752816" w:rsidRPr="00B42EF1" w:rsidRDefault="00752816" w:rsidP="00752816">
      <w:pPr>
        <w:pStyle w:val="a6"/>
        <w:widowControl w:val="0"/>
        <w:numPr>
          <w:ilvl w:val="3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услуги (работы) специализированных организаций (лабораторий) по осуществлению контроля качества и проведению испытаний, осуществлению экологического мониторинга;</w:t>
      </w:r>
    </w:p>
    <w:p w14:paraId="71D20478" w14:textId="77777777" w:rsidR="00752816" w:rsidRPr="00B42EF1" w:rsidRDefault="00752816" w:rsidP="00752816">
      <w:pPr>
        <w:pStyle w:val="a6"/>
        <w:widowControl w:val="0"/>
        <w:numPr>
          <w:ilvl w:val="3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услуги по программам повышения квалификации, подготовки и переподготовки кадров;</w:t>
      </w:r>
    </w:p>
    <w:p w14:paraId="210272CC" w14:textId="77777777" w:rsidR="00752816" w:rsidRPr="00B42EF1" w:rsidRDefault="00752816" w:rsidP="00752816">
      <w:pPr>
        <w:pStyle w:val="a6"/>
        <w:widowControl w:val="0"/>
        <w:numPr>
          <w:ilvl w:val="3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услуги уборки (</w:t>
      </w:r>
      <w:proofErr w:type="spellStart"/>
      <w:r w:rsidRPr="00B42EF1">
        <w:rPr>
          <w:rFonts w:ascii="Times New Roman" w:hAnsi="Times New Roman" w:cs="Times New Roman"/>
          <w:sz w:val="24"/>
          <w:szCs w:val="24"/>
        </w:rPr>
        <w:t>клининга</w:t>
      </w:r>
      <w:proofErr w:type="spellEnd"/>
      <w:r w:rsidRPr="00B42EF1">
        <w:rPr>
          <w:rFonts w:ascii="Times New Roman" w:hAnsi="Times New Roman" w:cs="Times New Roman"/>
          <w:sz w:val="24"/>
          <w:szCs w:val="24"/>
        </w:rPr>
        <w:t>), в том числе вывоз бытового мусора и снега;</w:t>
      </w:r>
    </w:p>
    <w:p w14:paraId="75FAB1AE" w14:textId="77777777" w:rsidR="00752816" w:rsidRPr="00B42EF1" w:rsidRDefault="00752816" w:rsidP="00752816">
      <w:pPr>
        <w:pStyle w:val="a6"/>
        <w:widowControl w:val="0"/>
        <w:numPr>
          <w:ilvl w:val="3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 xml:space="preserve">услуги по охране труда и обеспечению техники безопасности, в том </w:t>
      </w:r>
      <w:r w:rsidRPr="00B42EF1">
        <w:rPr>
          <w:rFonts w:ascii="Times New Roman" w:hAnsi="Times New Roman" w:cs="Times New Roman"/>
          <w:sz w:val="24"/>
          <w:szCs w:val="24"/>
        </w:rPr>
        <w:lastRenderedPageBreak/>
        <w:t>числе по обеспечению средствами индивидуальной защиты;</w:t>
      </w:r>
    </w:p>
    <w:p w14:paraId="2D7F5B8B" w14:textId="77777777" w:rsidR="00752816" w:rsidRPr="00B42EF1" w:rsidRDefault="00752816" w:rsidP="00752816">
      <w:pPr>
        <w:pStyle w:val="a6"/>
        <w:widowControl w:val="0"/>
        <w:numPr>
          <w:ilvl w:val="3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услуги аудиторов, нотариусов;</w:t>
      </w:r>
    </w:p>
    <w:p w14:paraId="09E7BCBD" w14:textId="77777777" w:rsidR="00752816" w:rsidRPr="00B42EF1" w:rsidRDefault="00752816" w:rsidP="00752816">
      <w:pPr>
        <w:pStyle w:val="a6"/>
        <w:widowControl w:val="0"/>
        <w:numPr>
          <w:ilvl w:val="3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услуги медицинского обслуживания работников, в том числе психиатрического освидетельствования работников;</w:t>
      </w:r>
    </w:p>
    <w:p w14:paraId="1A405EF4" w14:textId="77777777" w:rsidR="00752816" w:rsidRPr="00B42EF1" w:rsidRDefault="00752816" w:rsidP="00752816">
      <w:pPr>
        <w:pStyle w:val="a6"/>
        <w:widowControl w:val="0"/>
        <w:numPr>
          <w:ilvl w:val="3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услуги добровольного медицинского страхования;</w:t>
      </w:r>
    </w:p>
    <w:p w14:paraId="32876446" w14:textId="77777777" w:rsidR="00752816" w:rsidRPr="00B42EF1" w:rsidRDefault="00752816" w:rsidP="00752816">
      <w:pPr>
        <w:pStyle w:val="a6"/>
        <w:widowControl w:val="0"/>
        <w:numPr>
          <w:ilvl w:val="3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 xml:space="preserve">поставка канцтоваров, питьевой воды, хозяйственных товаров, медикаментов, логистические услуги, необходимые для реализации </w:t>
      </w:r>
      <w:r>
        <w:rPr>
          <w:rFonts w:ascii="Times New Roman" w:hAnsi="Times New Roman" w:cs="Times New Roman"/>
          <w:sz w:val="24"/>
          <w:szCs w:val="24"/>
        </w:rPr>
        <w:t>Сопровождаемого</w:t>
      </w:r>
      <w:r w:rsidRPr="00B42EF1">
        <w:rPr>
          <w:rFonts w:ascii="Times New Roman" w:hAnsi="Times New Roman" w:cs="Times New Roman"/>
          <w:sz w:val="24"/>
          <w:szCs w:val="24"/>
        </w:rPr>
        <w:t xml:space="preserve"> контракта/ исполнения контракта;</w:t>
      </w:r>
    </w:p>
    <w:p w14:paraId="0F1E9CA9" w14:textId="77777777" w:rsidR="00752816" w:rsidRPr="00B42EF1" w:rsidRDefault="00752816" w:rsidP="00752816">
      <w:pPr>
        <w:pStyle w:val="a6"/>
        <w:widowControl w:val="0"/>
        <w:numPr>
          <w:ilvl w:val="3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иные лица по согласованию с Заказчиком БС.</w:t>
      </w:r>
    </w:p>
    <w:p w14:paraId="246CC0F5" w14:textId="77777777" w:rsidR="00752816" w:rsidRPr="00B42EF1" w:rsidRDefault="00752816" w:rsidP="00752816">
      <w:pPr>
        <w:pStyle w:val="a6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334E5E" w14:textId="77777777" w:rsidR="00752816" w:rsidRPr="00B42EF1" w:rsidRDefault="00752816" w:rsidP="00752816">
      <w:pPr>
        <w:pStyle w:val="a6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B42EF1">
        <w:rPr>
          <w:rFonts w:ascii="Times New Roman" w:hAnsi="Times New Roman" w:cs="Times New Roman"/>
          <w:b/>
          <w:sz w:val="24"/>
          <w:szCs w:val="24"/>
        </w:rPr>
        <w:t xml:space="preserve">Порядок использования </w:t>
      </w:r>
      <w:r>
        <w:rPr>
          <w:rFonts w:ascii="Times New Roman" w:hAnsi="Times New Roman" w:cs="Times New Roman"/>
          <w:b/>
          <w:sz w:val="24"/>
          <w:szCs w:val="24"/>
        </w:rPr>
        <w:t>Отдельного</w:t>
      </w:r>
      <w:r w:rsidRPr="00B42EF1">
        <w:rPr>
          <w:rFonts w:ascii="Times New Roman" w:hAnsi="Times New Roman" w:cs="Times New Roman"/>
          <w:b/>
          <w:sz w:val="24"/>
          <w:szCs w:val="24"/>
        </w:rPr>
        <w:t xml:space="preserve"> счета</w:t>
      </w:r>
    </w:p>
    <w:p w14:paraId="7A526468" w14:textId="77777777" w:rsidR="00752816" w:rsidRPr="00816065" w:rsidRDefault="00752816" w:rsidP="00752816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606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Перечень разрешенных операций по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Отдельному</w:t>
      </w:r>
      <w:r w:rsidRPr="0081606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счету:</w:t>
      </w:r>
    </w:p>
    <w:p w14:paraId="45E2D827" w14:textId="77777777" w:rsidR="00752816" w:rsidRPr="00B42EF1" w:rsidRDefault="00752816" w:rsidP="00752816">
      <w:pPr>
        <w:pStyle w:val="a6"/>
        <w:numPr>
          <w:ilvl w:val="2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B42EF1">
        <w:rPr>
          <w:rFonts w:ascii="Times New Roman" w:hAnsi="Times New Roman" w:cs="Times New Roman"/>
          <w:sz w:val="24"/>
          <w:szCs w:val="24"/>
        </w:rPr>
        <w:t>ачисление денежных средств без ограничений;</w:t>
      </w:r>
    </w:p>
    <w:p w14:paraId="2A8B1913" w14:textId="77777777" w:rsidR="00752816" w:rsidRPr="00B42EF1" w:rsidRDefault="00752816" w:rsidP="00752816">
      <w:pPr>
        <w:pStyle w:val="a6"/>
        <w:numPr>
          <w:ilvl w:val="2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Перевод денежных средств на отдельные счета;</w:t>
      </w:r>
    </w:p>
    <w:p w14:paraId="354DBDA1" w14:textId="77777777" w:rsidR="00752816" w:rsidRPr="00952682" w:rsidRDefault="00752816" w:rsidP="00752816">
      <w:pPr>
        <w:pStyle w:val="a6"/>
        <w:numPr>
          <w:ilvl w:val="2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2682">
        <w:rPr>
          <w:rFonts w:ascii="Times New Roman" w:hAnsi="Times New Roman" w:cs="Times New Roman"/>
          <w:sz w:val="24"/>
          <w:szCs w:val="24"/>
        </w:rPr>
        <w:t>Перевод денежных средств вышестоящему контрагенту (возврат денежных средств), в случае изменения объёма договорных обязательств по соответствующему Сопровождаемому контракту/ Контракту.</w:t>
      </w:r>
    </w:p>
    <w:p w14:paraId="02708729" w14:textId="77777777" w:rsidR="00752816" w:rsidRPr="00952682" w:rsidRDefault="00752816" w:rsidP="00752816">
      <w:pPr>
        <w:pStyle w:val="a6"/>
        <w:numPr>
          <w:ilvl w:val="2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2682">
        <w:rPr>
          <w:rFonts w:ascii="Times New Roman" w:hAnsi="Times New Roman" w:cs="Times New Roman"/>
          <w:sz w:val="24"/>
          <w:szCs w:val="24"/>
        </w:rPr>
        <w:t>Перевод денежных средств c Отдельного счета на банковские счета получателей денежных средств, не являющиеся Отдельными счетами:</w:t>
      </w:r>
    </w:p>
    <w:p w14:paraId="31FDCFD1" w14:textId="77777777" w:rsidR="00752816" w:rsidRPr="00952682" w:rsidRDefault="00752816" w:rsidP="00752816">
      <w:pPr>
        <w:pStyle w:val="a6"/>
        <w:numPr>
          <w:ilvl w:val="3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2682">
        <w:rPr>
          <w:rFonts w:ascii="Times New Roman" w:hAnsi="Times New Roman" w:cs="Times New Roman"/>
          <w:sz w:val="24"/>
          <w:szCs w:val="24"/>
        </w:rPr>
        <w:t>если получатель денежных средств относится к Иным контрагентам (перечню участников реализации Сопровождаемого контракта, расчеты с которыми производятся без использования Отдельного счета);</w:t>
      </w:r>
    </w:p>
    <w:p w14:paraId="711A46F0" w14:textId="77777777" w:rsidR="00752816" w:rsidRPr="00952682" w:rsidRDefault="00752816" w:rsidP="00752816">
      <w:pPr>
        <w:pStyle w:val="a6"/>
        <w:numPr>
          <w:ilvl w:val="3"/>
          <w:numId w:val="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2682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распоряжениями взыскателей средств в случаях, установленных законодательством </w:t>
      </w:r>
      <w:proofErr w:type="spellStart"/>
      <w:r w:rsidRPr="00952682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952682">
        <w:rPr>
          <w:rFonts w:ascii="Times New Roman" w:hAnsi="Times New Roman" w:cs="Times New Roman"/>
          <w:sz w:val="24"/>
          <w:szCs w:val="24"/>
        </w:rPr>
        <w:t xml:space="preserve"> Республики; </w:t>
      </w:r>
    </w:p>
    <w:p w14:paraId="18205702" w14:textId="77777777" w:rsidR="00752816" w:rsidRPr="00952682" w:rsidRDefault="00752816" w:rsidP="00752816">
      <w:pPr>
        <w:pStyle w:val="a6"/>
        <w:numPr>
          <w:ilvl w:val="3"/>
          <w:numId w:val="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2682">
        <w:rPr>
          <w:rFonts w:ascii="Times New Roman" w:hAnsi="Times New Roman" w:cs="Times New Roman"/>
          <w:sz w:val="24"/>
          <w:szCs w:val="24"/>
        </w:rPr>
        <w:t>в целях возврата ошибочно зачисленных на Отдельный счет денежных средств;</w:t>
      </w:r>
    </w:p>
    <w:p w14:paraId="2BB697E8" w14:textId="77777777" w:rsidR="00752816" w:rsidRPr="00952682" w:rsidRDefault="00752816" w:rsidP="00752816">
      <w:pPr>
        <w:pStyle w:val="a6"/>
        <w:numPr>
          <w:ilvl w:val="3"/>
          <w:numId w:val="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2682">
        <w:rPr>
          <w:rFonts w:ascii="Times New Roman" w:hAnsi="Times New Roman" w:cs="Times New Roman"/>
          <w:sz w:val="24"/>
          <w:szCs w:val="24"/>
        </w:rPr>
        <w:t xml:space="preserve">контрагентам, зарегистрированным за пределами </w:t>
      </w:r>
      <w:proofErr w:type="spellStart"/>
      <w:r w:rsidRPr="00952682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952682">
        <w:rPr>
          <w:rFonts w:ascii="Times New Roman" w:hAnsi="Times New Roman" w:cs="Times New Roman"/>
          <w:sz w:val="24"/>
          <w:szCs w:val="24"/>
        </w:rPr>
        <w:t xml:space="preserve"> Республики; </w:t>
      </w:r>
    </w:p>
    <w:p w14:paraId="16EE7141" w14:textId="77777777" w:rsidR="00752816" w:rsidRDefault="00752816" w:rsidP="00752816">
      <w:pPr>
        <w:pStyle w:val="a6"/>
        <w:numPr>
          <w:ilvl w:val="3"/>
          <w:numId w:val="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2682">
        <w:rPr>
          <w:rFonts w:ascii="Times New Roman" w:hAnsi="Times New Roman" w:cs="Times New Roman"/>
          <w:sz w:val="24"/>
          <w:szCs w:val="24"/>
        </w:rPr>
        <w:t>по письменному указанию/согласованию Заказчика</w:t>
      </w:r>
      <w:r w:rsidRPr="00B42EF1">
        <w:rPr>
          <w:rFonts w:ascii="Times New Roman" w:hAnsi="Times New Roman" w:cs="Times New Roman"/>
          <w:sz w:val="24"/>
          <w:szCs w:val="24"/>
        </w:rPr>
        <w:t xml:space="preserve"> БС;</w:t>
      </w:r>
    </w:p>
    <w:p w14:paraId="547B9983" w14:textId="77777777" w:rsidR="00752816" w:rsidRPr="00B42EF1" w:rsidRDefault="00752816" w:rsidP="00752816">
      <w:pPr>
        <w:pStyle w:val="a6"/>
        <w:numPr>
          <w:ilvl w:val="3"/>
          <w:numId w:val="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 xml:space="preserve">списание Банком денежных средств с </w:t>
      </w:r>
      <w:r>
        <w:rPr>
          <w:rFonts w:ascii="Times New Roman" w:hAnsi="Times New Roman" w:cs="Times New Roman"/>
          <w:sz w:val="24"/>
          <w:szCs w:val="24"/>
        </w:rPr>
        <w:t>Отдельного</w:t>
      </w:r>
      <w:r w:rsidRPr="00B42EF1">
        <w:rPr>
          <w:rFonts w:ascii="Times New Roman" w:hAnsi="Times New Roman" w:cs="Times New Roman"/>
          <w:sz w:val="24"/>
          <w:szCs w:val="24"/>
        </w:rPr>
        <w:t xml:space="preserve"> счета в целях исполнения обязательств (удовлетворения Банком требований) по возврату кредитов, выданных Банком на </w:t>
      </w:r>
      <w:r>
        <w:rPr>
          <w:rFonts w:ascii="Times New Roman" w:hAnsi="Times New Roman" w:cs="Times New Roman"/>
          <w:sz w:val="24"/>
          <w:szCs w:val="24"/>
        </w:rPr>
        <w:t>Отдельный</w:t>
      </w:r>
      <w:r w:rsidRPr="00B42EF1">
        <w:rPr>
          <w:rFonts w:ascii="Times New Roman" w:hAnsi="Times New Roman" w:cs="Times New Roman"/>
          <w:sz w:val="24"/>
          <w:szCs w:val="24"/>
        </w:rPr>
        <w:t xml:space="preserve"> счет, а также уплате начисленных за пользование кредитов процентов (без штрафов, пеней и неустоек) согласно условиям, предусмотренным соответствующими кредитными соглашениями.</w:t>
      </w:r>
    </w:p>
    <w:p w14:paraId="24BD1AB2" w14:textId="77777777" w:rsidR="00752816" w:rsidRPr="00952682" w:rsidRDefault="00752816" w:rsidP="00752816">
      <w:pPr>
        <w:pStyle w:val="a6"/>
        <w:numPr>
          <w:ilvl w:val="2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F2287">
        <w:rPr>
          <w:rFonts w:ascii="Times New Roman" w:eastAsia="Calibri" w:hAnsi="Times New Roman" w:cs="Times New Roman"/>
          <w:sz w:val="24"/>
          <w:szCs w:val="24"/>
        </w:rPr>
        <w:t xml:space="preserve">еревод с </w:t>
      </w:r>
      <w:r>
        <w:rPr>
          <w:rFonts w:ascii="Times New Roman" w:eastAsia="Calibri" w:hAnsi="Times New Roman" w:cs="Times New Roman"/>
          <w:sz w:val="24"/>
          <w:szCs w:val="24"/>
        </w:rPr>
        <w:t>Отдельного</w:t>
      </w:r>
      <w:r w:rsidRPr="009F2287">
        <w:rPr>
          <w:rFonts w:ascii="Times New Roman" w:eastAsia="Calibri" w:hAnsi="Times New Roman" w:cs="Times New Roman"/>
          <w:sz w:val="24"/>
          <w:szCs w:val="24"/>
        </w:rPr>
        <w:t xml:space="preserve"> счета на собственные банковские счета, не являющиеся </w:t>
      </w:r>
      <w:r w:rsidRPr="00952682">
        <w:rPr>
          <w:rFonts w:ascii="Times New Roman" w:eastAsia="Calibri" w:hAnsi="Times New Roman" w:cs="Times New Roman"/>
          <w:sz w:val="24"/>
          <w:szCs w:val="24"/>
        </w:rPr>
        <w:t>Отдельными счетами:</w:t>
      </w:r>
    </w:p>
    <w:p w14:paraId="05B5EBEB" w14:textId="77777777" w:rsidR="00752816" w:rsidRPr="00952682" w:rsidRDefault="00752816" w:rsidP="00752816">
      <w:pPr>
        <w:pStyle w:val="a6"/>
        <w:numPr>
          <w:ilvl w:val="3"/>
          <w:numId w:val="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2682">
        <w:rPr>
          <w:rFonts w:ascii="Times New Roman" w:hAnsi="Times New Roman" w:cs="Times New Roman"/>
          <w:sz w:val="24"/>
          <w:szCs w:val="24"/>
        </w:rPr>
        <w:t>денежных средств в размере, не превышающем сумму зачисленных денежных средств на Отдельный счет с собственных банковских счетов, не являющихся Отдельными счетами либо через кассу Банка;</w:t>
      </w:r>
    </w:p>
    <w:p w14:paraId="2F285443" w14:textId="77777777" w:rsidR="00752816" w:rsidRPr="00952682" w:rsidRDefault="00752816" w:rsidP="00752816">
      <w:pPr>
        <w:pStyle w:val="a6"/>
        <w:numPr>
          <w:ilvl w:val="3"/>
          <w:numId w:val="6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2682">
        <w:rPr>
          <w:rFonts w:ascii="Times New Roman" w:hAnsi="Times New Roman" w:cs="Times New Roman"/>
          <w:sz w:val="24"/>
          <w:szCs w:val="24"/>
        </w:rPr>
        <w:t>перевод денежных средств с Отдельного счета на собственные банковские счета, не являющиеся Отдельными счетами, в целях возмещения (компенсации) расходов, понесенных за счет собственных денежных средств до даты заключения Сопровождаемого контракта (контракта)</w:t>
      </w:r>
    </w:p>
    <w:p w14:paraId="39356987" w14:textId="77777777" w:rsidR="00752816" w:rsidRPr="00952682" w:rsidRDefault="00752816" w:rsidP="00752816">
      <w:pPr>
        <w:pStyle w:val="a6"/>
        <w:numPr>
          <w:ilvl w:val="3"/>
          <w:numId w:val="6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2682">
        <w:rPr>
          <w:rFonts w:ascii="Times New Roman" w:hAnsi="Times New Roman" w:cs="Times New Roman"/>
          <w:sz w:val="24"/>
          <w:szCs w:val="24"/>
        </w:rPr>
        <w:t>перевод денежных средств с Отдельного счета на собственные банковские счета, не являющиеся Отдельными счетами (выдача с Отдельного счета наличных денежных средств), в целях компенсации документально подтвержденных расходов, понесенных после даты заключения Сопровождаемого контракта (контракта) за счет собственных денежных средств, связанных с приобретением товаров за наличный расчет, в пределах суммы, равной установленному по Сопровождаемому контракту Лимиту существенности, но не более 5% от цены Сопровождаемого контракта (контракта);</w:t>
      </w:r>
    </w:p>
    <w:p w14:paraId="511E3C0E" w14:textId="77777777" w:rsidR="00752816" w:rsidRDefault="00752816" w:rsidP="00752816">
      <w:pPr>
        <w:pStyle w:val="a6"/>
        <w:numPr>
          <w:ilvl w:val="3"/>
          <w:numId w:val="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312C">
        <w:rPr>
          <w:rFonts w:ascii="Times New Roman" w:hAnsi="Times New Roman" w:cs="Times New Roman"/>
          <w:sz w:val="24"/>
          <w:szCs w:val="24"/>
        </w:rPr>
        <w:lastRenderedPageBreak/>
        <w:t xml:space="preserve">в сумме вознаграждения (прибыли), предусмотренного Сопровождаемым </w:t>
      </w:r>
      <w:r>
        <w:rPr>
          <w:rFonts w:ascii="Times New Roman" w:hAnsi="Times New Roman" w:cs="Times New Roman"/>
          <w:sz w:val="24"/>
          <w:szCs w:val="24"/>
        </w:rPr>
        <w:t>контрактом</w:t>
      </w:r>
      <w:r w:rsidRPr="005C312C">
        <w:rPr>
          <w:rFonts w:ascii="Times New Roman" w:hAnsi="Times New Roman" w:cs="Times New Roman"/>
          <w:sz w:val="24"/>
          <w:szCs w:val="24"/>
        </w:rPr>
        <w:t xml:space="preserve"> / Контрактом, после исполнения </w:t>
      </w:r>
      <w:r>
        <w:rPr>
          <w:rFonts w:ascii="Times New Roman" w:hAnsi="Times New Roman" w:cs="Times New Roman"/>
          <w:sz w:val="24"/>
          <w:szCs w:val="24"/>
        </w:rPr>
        <w:t>Сопровождаемого</w:t>
      </w:r>
      <w:r w:rsidRPr="005C3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5C312C">
        <w:rPr>
          <w:rFonts w:ascii="Times New Roman" w:hAnsi="Times New Roman" w:cs="Times New Roman"/>
          <w:sz w:val="24"/>
          <w:szCs w:val="24"/>
        </w:rPr>
        <w:t xml:space="preserve">/этапа </w:t>
      </w:r>
      <w:r>
        <w:rPr>
          <w:rFonts w:ascii="Times New Roman" w:hAnsi="Times New Roman" w:cs="Times New Roman"/>
          <w:sz w:val="24"/>
          <w:szCs w:val="24"/>
        </w:rPr>
        <w:t>Сопровождаемого контракта</w:t>
      </w:r>
      <w:r w:rsidRPr="005C312C">
        <w:rPr>
          <w:rFonts w:ascii="Times New Roman" w:hAnsi="Times New Roman" w:cs="Times New Roman"/>
          <w:sz w:val="24"/>
          <w:szCs w:val="24"/>
        </w:rPr>
        <w:t xml:space="preserve"> / Контракта.</w:t>
      </w:r>
    </w:p>
    <w:p w14:paraId="0FF2C107" w14:textId="77777777" w:rsidR="00752816" w:rsidRPr="00B42EF1" w:rsidRDefault="00752816" w:rsidP="00752816">
      <w:pPr>
        <w:pStyle w:val="a6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EE3D825" w14:textId="77777777" w:rsidR="00752816" w:rsidRPr="00816065" w:rsidRDefault="00752816" w:rsidP="00752816">
      <w:pPr>
        <w:pStyle w:val="a6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81606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Перечень операций, совершение которых по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Отдельному</w:t>
      </w:r>
      <w:r w:rsidRPr="0081606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счету не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 </w:t>
      </w:r>
      <w:r w:rsidRPr="0081606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допускается:</w:t>
      </w:r>
    </w:p>
    <w:p w14:paraId="35E802E5" w14:textId="77777777" w:rsidR="00752816" w:rsidRPr="00A14944" w:rsidRDefault="00752816" w:rsidP="00752816">
      <w:pPr>
        <w:pStyle w:val="a6"/>
        <w:numPr>
          <w:ilvl w:val="2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944">
        <w:rPr>
          <w:rFonts w:ascii="Times New Roman" w:hAnsi="Times New Roman" w:cs="Times New Roman"/>
          <w:sz w:val="24"/>
          <w:szCs w:val="24"/>
        </w:rPr>
        <w:t>Операции, связанные с формированием уставного (складочного) капитала других юридических лиц</w:t>
      </w:r>
    </w:p>
    <w:p w14:paraId="20C3E3FC" w14:textId="77777777" w:rsidR="00752816" w:rsidRPr="00A14944" w:rsidRDefault="00752816" w:rsidP="00752816">
      <w:pPr>
        <w:pStyle w:val="a6"/>
        <w:numPr>
          <w:ilvl w:val="2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Операции, связанные с осуществлением благотворительной деятельности и внесением пожертвований;</w:t>
      </w:r>
    </w:p>
    <w:p w14:paraId="160DF764" w14:textId="77777777" w:rsidR="00752816" w:rsidRPr="00A14944" w:rsidRDefault="00752816" w:rsidP="00752816">
      <w:pPr>
        <w:pStyle w:val="a6"/>
        <w:numPr>
          <w:ilvl w:val="2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944">
        <w:rPr>
          <w:rFonts w:ascii="Times New Roman" w:hAnsi="Times New Roman" w:cs="Times New Roman"/>
          <w:sz w:val="24"/>
          <w:szCs w:val="24"/>
        </w:rPr>
        <w:t>Покупка ценных бумаг (в том числе векселей);</w:t>
      </w:r>
    </w:p>
    <w:p w14:paraId="30D87DB0" w14:textId="77777777" w:rsidR="00752816" w:rsidRPr="00A14944" w:rsidRDefault="00752816" w:rsidP="00752816">
      <w:pPr>
        <w:pStyle w:val="a6"/>
        <w:numPr>
          <w:ilvl w:val="2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944">
        <w:rPr>
          <w:rFonts w:ascii="Times New Roman" w:hAnsi="Times New Roman" w:cs="Times New Roman"/>
          <w:sz w:val="24"/>
          <w:szCs w:val="24"/>
        </w:rPr>
        <w:t>Приобретение драгоценных металлов, драгоценных камней и монет из драгоценных металлов;</w:t>
      </w:r>
    </w:p>
    <w:p w14:paraId="7C5A91EA" w14:textId="77777777" w:rsidR="00752816" w:rsidRPr="00A14944" w:rsidRDefault="00752816" w:rsidP="00752816">
      <w:pPr>
        <w:pStyle w:val="a6"/>
        <w:numPr>
          <w:ilvl w:val="2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944">
        <w:rPr>
          <w:rFonts w:ascii="Times New Roman" w:hAnsi="Times New Roman" w:cs="Times New Roman"/>
          <w:sz w:val="24"/>
          <w:szCs w:val="24"/>
        </w:rPr>
        <w:t xml:space="preserve">Перевод денежных средств на банковские счета, не являющиеся </w:t>
      </w:r>
      <w:r>
        <w:rPr>
          <w:rFonts w:ascii="Times New Roman" w:hAnsi="Times New Roman" w:cs="Times New Roman"/>
          <w:sz w:val="24"/>
          <w:szCs w:val="24"/>
        </w:rPr>
        <w:t>Отдельным</w:t>
      </w:r>
      <w:r w:rsidRPr="00A14944">
        <w:rPr>
          <w:rFonts w:ascii="Times New Roman" w:hAnsi="Times New Roman" w:cs="Times New Roman"/>
          <w:sz w:val="24"/>
          <w:szCs w:val="24"/>
        </w:rPr>
        <w:t>и счетами, за исключением случаев, установленных Параметрами банковского сопровождения.</w:t>
      </w:r>
    </w:p>
    <w:p w14:paraId="399CBB10" w14:textId="77777777" w:rsidR="00752816" w:rsidRPr="00A14944" w:rsidRDefault="00752816" w:rsidP="00752816">
      <w:pPr>
        <w:pStyle w:val="a6"/>
        <w:numPr>
          <w:ilvl w:val="2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944">
        <w:rPr>
          <w:rFonts w:ascii="Times New Roman" w:hAnsi="Times New Roman" w:cs="Times New Roman"/>
          <w:sz w:val="24"/>
          <w:szCs w:val="24"/>
        </w:rPr>
        <w:t xml:space="preserve">Осуществление операций с использованием электронных денег и виртуальных цифровых активов, включая </w:t>
      </w:r>
      <w:proofErr w:type="spellStart"/>
      <w:r w:rsidRPr="00A14944">
        <w:rPr>
          <w:rFonts w:ascii="Times New Roman" w:hAnsi="Times New Roman" w:cs="Times New Roman"/>
          <w:sz w:val="24"/>
          <w:szCs w:val="24"/>
        </w:rPr>
        <w:t>криптовалюты</w:t>
      </w:r>
      <w:proofErr w:type="spellEnd"/>
      <w:r w:rsidRPr="00A14944">
        <w:rPr>
          <w:rFonts w:ascii="Times New Roman" w:hAnsi="Times New Roman" w:cs="Times New Roman"/>
          <w:sz w:val="24"/>
          <w:szCs w:val="24"/>
        </w:rPr>
        <w:t>;</w:t>
      </w:r>
    </w:p>
    <w:p w14:paraId="4CC134CC" w14:textId="77777777" w:rsidR="00752816" w:rsidRPr="00A14944" w:rsidRDefault="00752816" w:rsidP="00752816">
      <w:pPr>
        <w:pStyle w:val="a6"/>
        <w:numPr>
          <w:ilvl w:val="2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944">
        <w:rPr>
          <w:rFonts w:ascii="Times New Roman" w:hAnsi="Times New Roman" w:cs="Times New Roman"/>
          <w:sz w:val="24"/>
          <w:szCs w:val="24"/>
        </w:rPr>
        <w:t>Осуществление взаимозачетов;</w:t>
      </w:r>
    </w:p>
    <w:p w14:paraId="2B1343BD" w14:textId="77777777" w:rsidR="00752816" w:rsidRPr="00A14944" w:rsidRDefault="00752816" w:rsidP="00752816">
      <w:pPr>
        <w:pStyle w:val="a6"/>
        <w:numPr>
          <w:ilvl w:val="2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944">
        <w:rPr>
          <w:rFonts w:ascii="Times New Roman" w:hAnsi="Times New Roman" w:cs="Times New Roman"/>
          <w:sz w:val="24"/>
          <w:szCs w:val="24"/>
        </w:rPr>
        <w:t>Предоставление гарантий обеспечения исполнения обязательств, в том числе по Сопровождаемому контакту/Контракту;</w:t>
      </w:r>
    </w:p>
    <w:p w14:paraId="1D1A6408" w14:textId="77777777" w:rsidR="00752816" w:rsidRPr="00A14944" w:rsidRDefault="00752816" w:rsidP="00752816">
      <w:pPr>
        <w:pStyle w:val="a6"/>
        <w:numPr>
          <w:ilvl w:val="2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944">
        <w:rPr>
          <w:rFonts w:ascii="Times New Roman" w:hAnsi="Times New Roman" w:cs="Times New Roman"/>
          <w:sz w:val="24"/>
          <w:szCs w:val="24"/>
        </w:rPr>
        <w:t>Предоставление займов;</w:t>
      </w:r>
    </w:p>
    <w:p w14:paraId="187C4D7E" w14:textId="77777777" w:rsidR="00752816" w:rsidRPr="00A14944" w:rsidRDefault="00752816" w:rsidP="00752816">
      <w:pPr>
        <w:pStyle w:val="a6"/>
        <w:numPr>
          <w:ilvl w:val="2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944">
        <w:rPr>
          <w:rFonts w:ascii="Times New Roman" w:hAnsi="Times New Roman" w:cs="Times New Roman"/>
          <w:sz w:val="24"/>
          <w:szCs w:val="24"/>
        </w:rPr>
        <w:t>Перевод (выдача) денежных средств физическим лицам, за исключением оплаты труда, иных выплат из фонда оплаты труда работников, оплаты командировочных и представительских расходов, оплаты вознаграждений физических лиц за выполнение своих обязанностей по договорам гражданско-правового характера;</w:t>
      </w:r>
    </w:p>
    <w:p w14:paraId="73B5924B" w14:textId="77777777" w:rsidR="00752816" w:rsidRPr="00A14944" w:rsidRDefault="00752816" w:rsidP="00752816">
      <w:pPr>
        <w:pStyle w:val="a6"/>
        <w:numPr>
          <w:ilvl w:val="2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944">
        <w:rPr>
          <w:rFonts w:ascii="Times New Roman" w:hAnsi="Times New Roman" w:cs="Times New Roman"/>
          <w:sz w:val="24"/>
          <w:szCs w:val="24"/>
        </w:rPr>
        <w:t xml:space="preserve">Возврат сумм займов, кредитов и процентов по ним, за исключением возврата займов, кредитов и процентов по ним, представленных на </w:t>
      </w:r>
      <w:r>
        <w:rPr>
          <w:rFonts w:ascii="Times New Roman" w:hAnsi="Times New Roman" w:cs="Times New Roman"/>
          <w:sz w:val="24"/>
          <w:szCs w:val="24"/>
        </w:rPr>
        <w:t>Отдельный</w:t>
      </w:r>
      <w:r w:rsidRPr="00A14944">
        <w:rPr>
          <w:rFonts w:ascii="Times New Roman" w:hAnsi="Times New Roman" w:cs="Times New Roman"/>
          <w:sz w:val="24"/>
          <w:szCs w:val="24"/>
        </w:rPr>
        <w:t xml:space="preserve"> счет для выполнения работ, оказания </w:t>
      </w:r>
      <w:r>
        <w:rPr>
          <w:rFonts w:ascii="Times New Roman" w:hAnsi="Times New Roman" w:cs="Times New Roman"/>
          <w:sz w:val="24"/>
          <w:szCs w:val="24"/>
        </w:rPr>
        <w:t>услуг, приобретения материально-</w:t>
      </w:r>
      <w:r w:rsidRPr="00A14944">
        <w:rPr>
          <w:rFonts w:ascii="Times New Roman" w:hAnsi="Times New Roman" w:cs="Times New Roman"/>
          <w:sz w:val="24"/>
          <w:szCs w:val="24"/>
        </w:rPr>
        <w:t xml:space="preserve">технических ресурсов, необходимых для реализации </w:t>
      </w:r>
      <w:r>
        <w:rPr>
          <w:rFonts w:ascii="Times New Roman" w:hAnsi="Times New Roman" w:cs="Times New Roman"/>
          <w:sz w:val="24"/>
          <w:szCs w:val="24"/>
        </w:rPr>
        <w:t>Сопровождаемого</w:t>
      </w:r>
      <w:r w:rsidRPr="00A14944">
        <w:rPr>
          <w:rFonts w:ascii="Times New Roman" w:hAnsi="Times New Roman" w:cs="Times New Roman"/>
          <w:sz w:val="24"/>
          <w:szCs w:val="24"/>
        </w:rPr>
        <w:t xml:space="preserve"> контракта и/или кредитов и процентов по ним, указанных в пункте 3.1 настоящих Параметров банковского сопровождения;</w:t>
      </w:r>
    </w:p>
    <w:p w14:paraId="17BA37F1" w14:textId="77777777" w:rsidR="00752816" w:rsidRPr="00952682" w:rsidRDefault="00752816" w:rsidP="00752816">
      <w:pPr>
        <w:pStyle w:val="a6"/>
        <w:numPr>
          <w:ilvl w:val="2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944">
        <w:rPr>
          <w:rFonts w:ascii="Times New Roman" w:hAnsi="Times New Roman" w:cs="Times New Roman"/>
          <w:sz w:val="24"/>
          <w:szCs w:val="24"/>
        </w:rPr>
        <w:t xml:space="preserve">Покупка иностранной валюты, за исключением переводов с конверсией для последующего перечисления в адрес иностранных контрагентов, если это прямо </w:t>
      </w:r>
      <w:r w:rsidRPr="00952682">
        <w:rPr>
          <w:rFonts w:ascii="Times New Roman" w:hAnsi="Times New Roman" w:cs="Times New Roman"/>
          <w:sz w:val="24"/>
          <w:szCs w:val="24"/>
        </w:rPr>
        <w:t>предусмотрено Сопровождаемым контрактом и/или согласовано Заказчиком БС.</w:t>
      </w:r>
    </w:p>
    <w:p w14:paraId="5E00D338" w14:textId="77777777" w:rsidR="00752816" w:rsidRPr="00952682" w:rsidRDefault="00752816" w:rsidP="00752816">
      <w:pPr>
        <w:pStyle w:val="a6"/>
        <w:numPr>
          <w:ilvl w:val="2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2682">
        <w:rPr>
          <w:rFonts w:ascii="Times New Roman" w:hAnsi="Times New Roman" w:cs="Times New Roman"/>
          <w:sz w:val="24"/>
          <w:szCs w:val="24"/>
        </w:rPr>
        <w:t>Размещение денежных средств на депозитах, для формирования минимального неснижаемого остатка, а также в иные финансовые инструменты.</w:t>
      </w:r>
    </w:p>
    <w:p w14:paraId="60B3EDCC" w14:textId="77777777" w:rsidR="00752816" w:rsidRPr="00952682" w:rsidRDefault="00752816" w:rsidP="00752816">
      <w:pPr>
        <w:pStyle w:val="a6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1B69EDF" w14:textId="77777777" w:rsidR="00752816" w:rsidRPr="00952682" w:rsidRDefault="00752816" w:rsidP="00752816">
      <w:pPr>
        <w:pStyle w:val="a6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hanging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682">
        <w:rPr>
          <w:rFonts w:ascii="Times New Roman" w:hAnsi="Times New Roman" w:cs="Times New Roman"/>
          <w:b/>
          <w:sz w:val="24"/>
          <w:szCs w:val="24"/>
        </w:rPr>
        <w:t>Предмет контроля целевого расходования денежных средств</w:t>
      </w:r>
    </w:p>
    <w:p w14:paraId="05F9C335" w14:textId="6729EBAA" w:rsidR="00752816" w:rsidRPr="00952682" w:rsidRDefault="00752816" w:rsidP="00A75423">
      <w:pPr>
        <w:pStyle w:val="a6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2682">
        <w:rPr>
          <w:rFonts w:ascii="Times New Roman" w:hAnsi="Times New Roman" w:cs="Times New Roman"/>
          <w:sz w:val="24"/>
          <w:szCs w:val="24"/>
        </w:rPr>
        <w:t>Контроль целевого расходования денежных средств по Отдельному счету осуществляется Банком на предмет:</w:t>
      </w:r>
    </w:p>
    <w:p w14:paraId="59C274D6" w14:textId="7970D4D0" w:rsidR="00752816" w:rsidRPr="00952682" w:rsidRDefault="00752816" w:rsidP="00A75423">
      <w:pPr>
        <w:pStyle w:val="a6"/>
        <w:numPr>
          <w:ilvl w:val="2"/>
          <w:numId w:val="9"/>
        </w:numPr>
        <w:tabs>
          <w:tab w:val="left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2682">
        <w:rPr>
          <w:rFonts w:ascii="Times New Roman" w:hAnsi="Times New Roman" w:cs="Times New Roman"/>
          <w:sz w:val="24"/>
          <w:szCs w:val="24"/>
        </w:rPr>
        <w:t>Соответствия вида, объема, содержания, стоимости выполняемых работ, оказываемых услуг, приобретаемых товаров, иных затрат условиям (предмету и целям) Сопровождаемого контракта (Контракта);</w:t>
      </w:r>
    </w:p>
    <w:p w14:paraId="14091282" w14:textId="2B95113C" w:rsidR="00752816" w:rsidRPr="00952682" w:rsidRDefault="00752816" w:rsidP="00A75423">
      <w:pPr>
        <w:pStyle w:val="a6"/>
        <w:numPr>
          <w:ilvl w:val="2"/>
          <w:numId w:val="9"/>
        </w:numPr>
        <w:tabs>
          <w:tab w:val="left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2682">
        <w:rPr>
          <w:rFonts w:ascii="Times New Roman" w:hAnsi="Times New Roman" w:cs="Times New Roman"/>
          <w:sz w:val="24"/>
          <w:szCs w:val="24"/>
        </w:rPr>
        <w:t>Соответствия Заявки на перевод и Обосновывающих документов предмету (целям) и условиям Сопровождаемого контракта (Контракта).</w:t>
      </w:r>
    </w:p>
    <w:p w14:paraId="3B17B3C2" w14:textId="7A12A1AA" w:rsidR="00752816" w:rsidRPr="00952682" w:rsidRDefault="00752816" w:rsidP="00A75423">
      <w:pPr>
        <w:pStyle w:val="a6"/>
        <w:numPr>
          <w:ilvl w:val="2"/>
          <w:numId w:val="9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2682">
        <w:rPr>
          <w:rFonts w:ascii="Times New Roman" w:hAnsi="Times New Roman" w:cs="Times New Roman"/>
          <w:sz w:val="24"/>
          <w:szCs w:val="24"/>
        </w:rPr>
        <w:t xml:space="preserve">Соответствия назначения платежа в Заявке на </w:t>
      </w:r>
      <w:proofErr w:type="gramStart"/>
      <w:r w:rsidRPr="00952682">
        <w:rPr>
          <w:rFonts w:ascii="Times New Roman" w:hAnsi="Times New Roman" w:cs="Times New Roman"/>
          <w:sz w:val="24"/>
          <w:szCs w:val="24"/>
        </w:rPr>
        <w:t>перевод  содержанию</w:t>
      </w:r>
      <w:proofErr w:type="gramEnd"/>
      <w:r w:rsidRPr="00952682">
        <w:rPr>
          <w:rFonts w:ascii="Times New Roman" w:hAnsi="Times New Roman" w:cs="Times New Roman"/>
          <w:sz w:val="24"/>
          <w:szCs w:val="24"/>
        </w:rPr>
        <w:t xml:space="preserve"> Обосновывающих документов и Параметрам банковского сопровождения.</w:t>
      </w:r>
    </w:p>
    <w:p w14:paraId="1757EB9A" w14:textId="51261E66" w:rsidR="00752816" w:rsidRPr="00952682" w:rsidRDefault="00752816" w:rsidP="00A75423">
      <w:pPr>
        <w:pStyle w:val="a6"/>
        <w:numPr>
          <w:ilvl w:val="2"/>
          <w:numId w:val="9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682">
        <w:rPr>
          <w:rFonts w:ascii="Times New Roman" w:hAnsi="Times New Roman" w:cs="Times New Roman"/>
          <w:sz w:val="24"/>
          <w:szCs w:val="24"/>
        </w:rPr>
        <w:t>Наличия ИСД в представленной Исполнителем (Участником реализации Сопровождаемого контракта) Заявке на перевод и его соответствия идентификатору, присвоенному Сопровождаемому контракту.</w:t>
      </w:r>
    </w:p>
    <w:p w14:paraId="22F6296C" w14:textId="77777777" w:rsidR="00752816" w:rsidRPr="00B42EF1" w:rsidRDefault="00752816" w:rsidP="00752816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FC9BB" w14:textId="77777777" w:rsidR="00752816" w:rsidRPr="00B42EF1" w:rsidRDefault="00752816" w:rsidP="00752816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2E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случаев, влекущих отказ Банка в исполнении заявки на перевод участника БС при проведении контроля целевого расходования денежных средств </w:t>
      </w:r>
    </w:p>
    <w:p w14:paraId="050AFF4D" w14:textId="6713CD4D" w:rsidR="00752816" w:rsidRPr="00000541" w:rsidRDefault="00752816" w:rsidP="00000541">
      <w:pPr>
        <w:pStyle w:val="a6"/>
        <w:numPr>
          <w:ilvl w:val="1"/>
          <w:numId w:val="1"/>
        </w:numPr>
        <w:tabs>
          <w:tab w:val="clear" w:pos="1176"/>
          <w:tab w:val="left" w:pos="45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0541">
        <w:rPr>
          <w:rFonts w:ascii="Times New Roman" w:hAnsi="Times New Roman" w:cs="Times New Roman"/>
          <w:sz w:val="24"/>
          <w:szCs w:val="24"/>
        </w:rPr>
        <w:t xml:space="preserve">Отрицательными результатами проверки соблюдения Участником БС условий целевого расходования денежных средств </w:t>
      </w:r>
      <w:r w:rsidR="00000541" w:rsidRPr="00000541">
        <w:rPr>
          <w:rFonts w:ascii="Times New Roman" w:hAnsi="Times New Roman" w:cs="Times New Roman"/>
          <w:sz w:val="24"/>
          <w:szCs w:val="24"/>
        </w:rPr>
        <w:t>с Отдельные счета</w:t>
      </w:r>
      <w:r w:rsidRPr="0000054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11F0E3D3" w14:textId="178A52F7" w:rsidR="00752816" w:rsidRPr="00B42EF1" w:rsidRDefault="00000541" w:rsidP="00000541">
      <w:pPr>
        <w:pStyle w:val="a6"/>
        <w:tabs>
          <w:tab w:val="left" w:pos="45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</w:t>
      </w:r>
      <w:r w:rsidR="00752816" w:rsidRPr="00B42EF1">
        <w:rPr>
          <w:rFonts w:ascii="Times New Roman" w:hAnsi="Times New Roman" w:cs="Times New Roman"/>
          <w:sz w:val="24"/>
          <w:szCs w:val="24"/>
        </w:rPr>
        <w:t xml:space="preserve">Несоответствие </w:t>
      </w:r>
      <w:r w:rsidR="00752816">
        <w:rPr>
          <w:rFonts w:ascii="Times New Roman" w:hAnsi="Times New Roman" w:cs="Times New Roman"/>
          <w:sz w:val="24"/>
          <w:szCs w:val="24"/>
        </w:rPr>
        <w:t>З</w:t>
      </w:r>
      <w:r w:rsidR="00752816" w:rsidRPr="00B42EF1">
        <w:rPr>
          <w:rFonts w:ascii="Times New Roman" w:hAnsi="Times New Roman" w:cs="Times New Roman"/>
          <w:sz w:val="24"/>
          <w:szCs w:val="24"/>
        </w:rPr>
        <w:t xml:space="preserve">аявки на перевод установленным </w:t>
      </w:r>
      <w:r w:rsidR="00752816">
        <w:rPr>
          <w:rFonts w:ascii="Times New Roman" w:hAnsi="Times New Roman" w:cs="Times New Roman"/>
          <w:sz w:val="24"/>
          <w:szCs w:val="24"/>
        </w:rPr>
        <w:t>П</w:t>
      </w:r>
      <w:r w:rsidR="00752816" w:rsidRPr="00B42EF1">
        <w:rPr>
          <w:rFonts w:ascii="Times New Roman" w:hAnsi="Times New Roman" w:cs="Times New Roman"/>
          <w:sz w:val="24"/>
          <w:szCs w:val="24"/>
        </w:rPr>
        <w:t>араметрам банковского сопровождения;</w:t>
      </w:r>
    </w:p>
    <w:p w14:paraId="6160C7A1" w14:textId="2E212D0E" w:rsidR="00752816" w:rsidRPr="00B42EF1" w:rsidRDefault="00752816" w:rsidP="00000541">
      <w:pPr>
        <w:pStyle w:val="a6"/>
        <w:numPr>
          <w:ilvl w:val="2"/>
          <w:numId w:val="10"/>
        </w:numPr>
        <w:tabs>
          <w:tab w:val="left" w:pos="45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 xml:space="preserve">Непредставление и (или) неполное представление </w:t>
      </w:r>
      <w:r>
        <w:rPr>
          <w:rFonts w:ascii="Times New Roman" w:hAnsi="Times New Roman" w:cs="Times New Roman"/>
          <w:sz w:val="24"/>
          <w:szCs w:val="24"/>
        </w:rPr>
        <w:t>Банку О</w:t>
      </w:r>
      <w:r w:rsidRPr="00B42EF1">
        <w:rPr>
          <w:rFonts w:ascii="Times New Roman" w:hAnsi="Times New Roman" w:cs="Times New Roman"/>
          <w:sz w:val="24"/>
          <w:szCs w:val="24"/>
        </w:rPr>
        <w:t xml:space="preserve">босновывающих документов (в том числе по его дополнительному запросу) 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42EF1">
        <w:rPr>
          <w:rFonts w:ascii="Times New Roman" w:hAnsi="Times New Roman" w:cs="Times New Roman"/>
          <w:sz w:val="24"/>
          <w:szCs w:val="24"/>
        </w:rPr>
        <w:t>аявки на перевод;</w:t>
      </w:r>
    </w:p>
    <w:p w14:paraId="58D74B3F" w14:textId="65BC6769" w:rsidR="00752816" w:rsidRPr="00B42EF1" w:rsidRDefault="00752816" w:rsidP="00000541">
      <w:pPr>
        <w:pStyle w:val="a6"/>
        <w:numPr>
          <w:ilvl w:val="2"/>
          <w:numId w:val="10"/>
        </w:numPr>
        <w:tabs>
          <w:tab w:val="left" w:pos="45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 xml:space="preserve">Превышение суммы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42EF1">
        <w:rPr>
          <w:rFonts w:ascii="Times New Roman" w:hAnsi="Times New Roman" w:cs="Times New Roman"/>
          <w:sz w:val="24"/>
          <w:szCs w:val="24"/>
        </w:rPr>
        <w:t xml:space="preserve">аявки на перевод (размера платежа с </w:t>
      </w:r>
      <w:r>
        <w:rPr>
          <w:rFonts w:ascii="Times New Roman" w:hAnsi="Times New Roman" w:cs="Times New Roman"/>
          <w:sz w:val="24"/>
          <w:szCs w:val="24"/>
        </w:rPr>
        <w:t>Отдельного</w:t>
      </w:r>
      <w:r w:rsidRPr="00B42EF1">
        <w:rPr>
          <w:rFonts w:ascii="Times New Roman" w:hAnsi="Times New Roman" w:cs="Times New Roman"/>
          <w:sz w:val="24"/>
          <w:szCs w:val="24"/>
        </w:rPr>
        <w:t xml:space="preserve"> счета), в том числе с учето</w:t>
      </w:r>
      <w:r>
        <w:rPr>
          <w:rFonts w:ascii="Times New Roman" w:hAnsi="Times New Roman" w:cs="Times New Roman"/>
          <w:sz w:val="24"/>
          <w:szCs w:val="24"/>
        </w:rPr>
        <w:t>м ранее исполненных Б</w:t>
      </w:r>
      <w:r w:rsidRPr="00B42EF1">
        <w:rPr>
          <w:rFonts w:ascii="Times New Roman" w:hAnsi="Times New Roman" w:cs="Times New Roman"/>
          <w:sz w:val="24"/>
          <w:szCs w:val="24"/>
        </w:rPr>
        <w:t xml:space="preserve">анком распоряжений на перевод, над суммой </w:t>
      </w:r>
      <w:r>
        <w:rPr>
          <w:rFonts w:ascii="Times New Roman" w:hAnsi="Times New Roman" w:cs="Times New Roman"/>
          <w:sz w:val="24"/>
          <w:szCs w:val="24"/>
        </w:rPr>
        <w:t>Сопровождаемого</w:t>
      </w:r>
      <w:r w:rsidRPr="00B42EF1">
        <w:rPr>
          <w:rFonts w:ascii="Times New Roman" w:hAnsi="Times New Roman" w:cs="Times New Roman"/>
          <w:sz w:val="24"/>
          <w:szCs w:val="24"/>
        </w:rPr>
        <w:t xml:space="preserve"> контракта или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42EF1">
        <w:rPr>
          <w:rFonts w:ascii="Times New Roman" w:hAnsi="Times New Roman" w:cs="Times New Roman"/>
          <w:sz w:val="24"/>
          <w:szCs w:val="24"/>
        </w:rPr>
        <w:t>онтракта, по которому планируется проведение расчетов, и/или суммой счета на оплату аванса или выполненных (поставленных) рабо</w:t>
      </w:r>
      <w:r>
        <w:rPr>
          <w:rFonts w:ascii="Times New Roman" w:hAnsi="Times New Roman" w:cs="Times New Roman"/>
          <w:sz w:val="24"/>
          <w:szCs w:val="24"/>
        </w:rPr>
        <w:t>т (товаров, услуг), и/или иных О</w:t>
      </w:r>
      <w:r w:rsidRPr="00B42EF1">
        <w:rPr>
          <w:rFonts w:ascii="Times New Roman" w:hAnsi="Times New Roman" w:cs="Times New Roman"/>
          <w:sz w:val="24"/>
          <w:szCs w:val="24"/>
        </w:rPr>
        <w:t>босновывающих документов;</w:t>
      </w:r>
    </w:p>
    <w:p w14:paraId="566E8EF8" w14:textId="77777777" w:rsidR="00752816" w:rsidRPr="00B42EF1" w:rsidRDefault="00752816" w:rsidP="00000541">
      <w:pPr>
        <w:pStyle w:val="a6"/>
        <w:numPr>
          <w:ilvl w:val="2"/>
          <w:numId w:val="10"/>
        </w:numPr>
        <w:tabs>
          <w:tab w:val="left" w:pos="45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Указание в З</w:t>
      </w:r>
      <w:r w:rsidRPr="00B42EF1">
        <w:rPr>
          <w:rFonts w:ascii="Times New Roman" w:hAnsi="Times New Roman" w:cs="Times New Roman"/>
          <w:sz w:val="24"/>
          <w:szCs w:val="24"/>
        </w:rPr>
        <w:t>аявке на перевод рек</w:t>
      </w:r>
      <w:r>
        <w:rPr>
          <w:rFonts w:ascii="Times New Roman" w:hAnsi="Times New Roman" w:cs="Times New Roman"/>
          <w:sz w:val="24"/>
          <w:szCs w:val="24"/>
        </w:rPr>
        <w:t>визитов счета соответствующего У</w:t>
      </w:r>
      <w:r w:rsidRPr="00B42EF1">
        <w:rPr>
          <w:rFonts w:ascii="Times New Roman" w:hAnsi="Times New Roman" w:cs="Times New Roman"/>
          <w:sz w:val="24"/>
          <w:szCs w:val="24"/>
        </w:rPr>
        <w:t xml:space="preserve">частника </w:t>
      </w:r>
      <w:r>
        <w:rPr>
          <w:rFonts w:ascii="Times New Roman" w:hAnsi="Times New Roman" w:cs="Times New Roman"/>
          <w:sz w:val="24"/>
          <w:szCs w:val="24"/>
        </w:rPr>
        <w:t>БС</w:t>
      </w:r>
      <w:r w:rsidRPr="00B42EF1">
        <w:rPr>
          <w:rFonts w:ascii="Times New Roman" w:hAnsi="Times New Roman" w:cs="Times New Roman"/>
          <w:sz w:val="24"/>
          <w:szCs w:val="24"/>
        </w:rPr>
        <w:t xml:space="preserve">, который не является </w:t>
      </w:r>
      <w:r>
        <w:rPr>
          <w:rFonts w:ascii="Times New Roman" w:hAnsi="Times New Roman" w:cs="Times New Roman"/>
          <w:sz w:val="24"/>
          <w:szCs w:val="24"/>
        </w:rPr>
        <w:t xml:space="preserve">Отдельным счетом, в случае, </w:t>
      </w:r>
      <w:r w:rsidRPr="00B42EF1">
        <w:rPr>
          <w:rFonts w:ascii="Times New Roman" w:hAnsi="Times New Roman" w:cs="Times New Roman"/>
          <w:sz w:val="24"/>
          <w:szCs w:val="24"/>
        </w:rPr>
        <w:t xml:space="preserve">когда расчеты с таким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42EF1">
        <w:rPr>
          <w:rFonts w:ascii="Times New Roman" w:hAnsi="Times New Roman" w:cs="Times New Roman"/>
          <w:sz w:val="24"/>
          <w:szCs w:val="24"/>
        </w:rPr>
        <w:t xml:space="preserve">частником </w:t>
      </w:r>
      <w:r>
        <w:rPr>
          <w:rFonts w:ascii="Times New Roman" w:hAnsi="Times New Roman" w:cs="Times New Roman"/>
          <w:sz w:val="24"/>
          <w:szCs w:val="24"/>
        </w:rPr>
        <w:t>БС</w:t>
      </w:r>
      <w:r w:rsidRPr="00B42EF1">
        <w:rPr>
          <w:rFonts w:ascii="Times New Roman" w:hAnsi="Times New Roman" w:cs="Times New Roman"/>
          <w:sz w:val="24"/>
          <w:szCs w:val="24"/>
        </w:rPr>
        <w:t xml:space="preserve"> должны производиться с использованием исключительно </w:t>
      </w:r>
      <w:r>
        <w:rPr>
          <w:rFonts w:ascii="Times New Roman" w:hAnsi="Times New Roman" w:cs="Times New Roman"/>
          <w:sz w:val="24"/>
          <w:szCs w:val="24"/>
        </w:rPr>
        <w:t>Отдельного</w:t>
      </w:r>
      <w:r w:rsidRPr="00B42EF1">
        <w:rPr>
          <w:rFonts w:ascii="Times New Roman" w:hAnsi="Times New Roman" w:cs="Times New Roman"/>
          <w:sz w:val="24"/>
          <w:szCs w:val="24"/>
        </w:rPr>
        <w:t xml:space="preserve"> счета;</w:t>
      </w:r>
    </w:p>
    <w:p w14:paraId="6A6FAD30" w14:textId="77777777" w:rsidR="00752816" w:rsidRPr="00B42EF1" w:rsidRDefault="00752816" w:rsidP="00000541">
      <w:pPr>
        <w:pStyle w:val="a6"/>
        <w:numPr>
          <w:ilvl w:val="2"/>
          <w:numId w:val="10"/>
        </w:numPr>
        <w:tabs>
          <w:tab w:val="left" w:pos="45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Несоответствие закупаемых товаров (работ, услуг), оплачива</w:t>
      </w:r>
      <w:r>
        <w:rPr>
          <w:rFonts w:ascii="Times New Roman" w:hAnsi="Times New Roman" w:cs="Times New Roman"/>
          <w:sz w:val="24"/>
          <w:szCs w:val="24"/>
        </w:rPr>
        <w:t>емых расходов предмету и целям Сопровождаемого</w:t>
      </w:r>
      <w:r w:rsidRPr="00B42EF1">
        <w:rPr>
          <w:rFonts w:ascii="Times New Roman" w:hAnsi="Times New Roman" w:cs="Times New Roman"/>
          <w:sz w:val="24"/>
          <w:szCs w:val="24"/>
        </w:rPr>
        <w:t xml:space="preserve"> контракта</w:t>
      </w:r>
      <w:r>
        <w:rPr>
          <w:rFonts w:ascii="Times New Roman" w:hAnsi="Times New Roman" w:cs="Times New Roman"/>
          <w:sz w:val="24"/>
          <w:szCs w:val="24"/>
        </w:rPr>
        <w:t xml:space="preserve"> (Контракта)</w:t>
      </w:r>
      <w:r w:rsidRPr="00B42EF1">
        <w:rPr>
          <w:rFonts w:ascii="Times New Roman" w:hAnsi="Times New Roman" w:cs="Times New Roman"/>
          <w:sz w:val="24"/>
          <w:szCs w:val="24"/>
        </w:rPr>
        <w:t>;</w:t>
      </w:r>
    </w:p>
    <w:p w14:paraId="5953F642" w14:textId="77777777" w:rsidR="00752816" w:rsidRPr="00B42EF1" w:rsidRDefault="00752816" w:rsidP="00000541">
      <w:pPr>
        <w:pStyle w:val="a6"/>
        <w:numPr>
          <w:ilvl w:val="2"/>
          <w:numId w:val="10"/>
        </w:numPr>
        <w:tabs>
          <w:tab w:val="left" w:pos="45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>Отсутствие или некорр</w:t>
      </w:r>
      <w:r>
        <w:rPr>
          <w:rFonts w:ascii="Times New Roman" w:hAnsi="Times New Roman" w:cs="Times New Roman"/>
          <w:sz w:val="24"/>
          <w:szCs w:val="24"/>
        </w:rPr>
        <w:t>ектное указание Идентификатора Сопровождаемого</w:t>
      </w:r>
      <w:r w:rsidRPr="00B42EF1">
        <w:rPr>
          <w:rFonts w:ascii="Times New Roman" w:hAnsi="Times New Roman" w:cs="Times New Roman"/>
          <w:sz w:val="24"/>
          <w:szCs w:val="24"/>
        </w:rPr>
        <w:t xml:space="preserve"> контракта (</w:t>
      </w:r>
      <w:r>
        <w:rPr>
          <w:rFonts w:ascii="Times New Roman" w:hAnsi="Times New Roman" w:cs="Times New Roman"/>
          <w:sz w:val="24"/>
          <w:szCs w:val="24"/>
        </w:rPr>
        <w:t>ИСД</w:t>
      </w:r>
      <w:r w:rsidRPr="00B42EF1">
        <w:rPr>
          <w:rFonts w:ascii="Times New Roman" w:hAnsi="Times New Roman" w:cs="Times New Roman"/>
          <w:sz w:val="24"/>
          <w:szCs w:val="24"/>
        </w:rPr>
        <w:t xml:space="preserve">) в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42EF1">
        <w:rPr>
          <w:rFonts w:ascii="Times New Roman" w:hAnsi="Times New Roman" w:cs="Times New Roman"/>
          <w:sz w:val="24"/>
          <w:szCs w:val="24"/>
        </w:rPr>
        <w:t>аявке на перевод.</w:t>
      </w:r>
    </w:p>
    <w:p w14:paraId="051B2A6E" w14:textId="77777777" w:rsidR="00752816" w:rsidRPr="00B42EF1" w:rsidRDefault="00752816" w:rsidP="00752816">
      <w:pPr>
        <w:pStyle w:val="a6"/>
        <w:tabs>
          <w:tab w:val="left" w:pos="567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377960" w14:textId="77777777" w:rsidR="00752816" w:rsidRPr="00B42EF1" w:rsidRDefault="00752816" w:rsidP="00000541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EF1">
        <w:rPr>
          <w:rFonts w:ascii="Times New Roman" w:hAnsi="Times New Roman" w:cs="Times New Roman"/>
          <w:b/>
          <w:sz w:val="24"/>
          <w:szCs w:val="24"/>
        </w:rPr>
        <w:t xml:space="preserve">Особенности порядка закрытия отдельных счетов/перевода </w:t>
      </w:r>
      <w:r>
        <w:rPr>
          <w:rFonts w:ascii="Times New Roman" w:hAnsi="Times New Roman" w:cs="Times New Roman"/>
          <w:b/>
          <w:sz w:val="24"/>
          <w:szCs w:val="24"/>
        </w:rPr>
        <w:t>Отдельного</w:t>
      </w:r>
      <w:r w:rsidRPr="00B42EF1">
        <w:rPr>
          <w:rFonts w:ascii="Times New Roman" w:hAnsi="Times New Roman" w:cs="Times New Roman"/>
          <w:b/>
          <w:sz w:val="24"/>
          <w:szCs w:val="24"/>
        </w:rPr>
        <w:t xml:space="preserve"> счета в режим банковского счета</w:t>
      </w:r>
    </w:p>
    <w:p w14:paraId="313859A7" w14:textId="658CF053" w:rsidR="00752816" w:rsidRPr="00B42EF1" w:rsidRDefault="00752816" w:rsidP="00000541">
      <w:pPr>
        <w:pStyle w:val="1"/>
        <w:numPr>
          <w:ilvl w:val="1"/>
          <w:numId w:val="10"/>
        </w:numPr>
        <w:spacing w:line="240" w:lineRule="auto"/>
        <w:ind w:left="0"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Отдельный</w:t>
      </w:r>
      <w:r w:rsidRPr="00B42EF1">
        <w:rPr>
          <w:rFonts w:eastAsiaTheme="minorHAnsi"/>
          <w:sz w:val="24"/>
          <w:szCs w:val="24"/>
          <w:lang w:eastAsia="en-US"/>
        </w:rPr>
        <w:t xml:space="preserve"> счет закрывается или переводится в режим банковского счета Банком при одновременном соблюдении следующих условий:</w:t>
      </w:r>
    </w:p>
    <w:p w14:paraId="59D42638" w14:textId="1966C7AE" w:rsidR="00752816" w:rsidRPr="00A14944" w:rsidRDefault="00000541" w:rsidP="000005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r>
        <w:rPr>
          <w:rFonts w:ascii="Times New Roman" w:eastAsia="Calibri" w:hAnsi="Times New Roman" w:cs="Times New Roman"/>
          <w:i/>
          <w:sz w:val="23"/>
          <w:szCs w:val="23"/>
        </w:rPr>
        <w:t xml:space="preserve">6.1.1. </w:t>
      </w:r>
      <w:r w:rsidR="00752816">
        <w:rPr>
          <w:rFonts w:ascii="Times New Roman" w:eastAsia="Calibri" w:hAnsi="Times New Roman" w:cs="Times New Roman"/>
          <w:i/>
          <w:sz w:val="23"/>
          <w:szCs w:val="23"/>
        </w:rPr>
        <w:t>Для Исполнителя:</w:t>
      </w:r>
    </w:p>
    <w:p w14:paraId="3ACB2848" w14:textId="6A7E2B0B" w:rsidR="00752816" w:rsidRPr="00B42EF1" w:rsidRDefault="00000541" w:rsidP="00000541">
      <w:pPr>
        <w:pStyle w:val="1"/>
        <w:numPr>
          <w:ilvl w:val="3"/>
          <w:numId w:val="11"/>
        </w:numPr>
        <w:tabs>
          <w:tab w:val="left" w:pos="0"/>
          <w:tab w:val="left" w:pos="1560"/>
        </w:tabs>
        <w:spacing w:line="240" w:lineRule="auto"/>
        <w:ind w:left="0" w:firstLine="709"/>
        <w:rPr>
          <w:rFonts w:eastAsiaTheme="minorHAnsi"/>
          <w:sz w:val="24"/>
          <w:szCs w:val="24"/>
          <w:lang w:eastAsia="en-US"/>
        </w:rPr>
      </w:pPr>
      <w:r w:rsidRPr="00B42EF1">
        <w:rPr>
          <w:rFonts w:eastAsiaTheme="minorHAnsi"/>
          <w:sz w:val="24"/>
          <w:szCs w:val="24"/>
          <w:lang w:eastAsia="en-US"/>
        </w:rPr>
        <w:t>Подтверждение</w:t>
      </w:r>
      <w:r w:rsidR="00752816" w:rsidRPr="00B42EF1">
        <w:rPr>
          <w:rFonts w:eastAsiaTheme="minorHAnsi"/>
          <w:sz w:val="24"/>
          <w:szCs w:val="24"/>
          <w:lang w:eastAsia="en-US"/>
        </w:rPr>
        <w:t xml:space="preserve"> </w:t>
      </w:r>
      <w:r w:rsidR="00752816">
        <w:rPr>
          <w:rFonts w:eastAsiaTheme="minorHAnsi"/>
          <w:sz w:val="24"/>
          <w:szCs w:val="24"/>
          <w:lang w:eastAsia="en-US"/>
        </w:rPr>
        <w:t xml:space="preserve">им </w:t>
      </w:r>
      <w:r w:rsidR="00752816" w:rsidRPr="00B42EF1">
        <w:rPr>
          <w:rFonts w:eastAsiaTheme="minorHAnsi"/>
          <w:sz w:val="24"/>
          <w:szCs w:val="24"/>
          <w:lang w:eastAsia="en-US"/>
        </w:rPr>
        <w:t>исполнения</w:t>
      </w:r>
      <w:r w:rsidR="00752816" w:rsidRPr="00000541">
        <w:rPr>
          <w:rFonts w:eastAsiaTheme="minorHAnsi"/>
          <w:sz w:val="24"/>
          <w:szCs w:val="24"/>
          <w:lang w:eastAsia="en-US"/>
        </w:rPr>
        <w:t xml:space="preserve"> всех обязательств по</w:t>
      </w:r>
      <w:r w:rsidR="00752816" w:rsidRPr="00B42EF1">
        <w:rPr>
          <w:rFonts w:eastAsiaTheme="minorHAnsi"/>
          <w:sz w:val="24"/>
          <w:szCs w:val="24"/>
          <w:lang w:eastAsia="en-US"/>
        </w:rPr>
        <w:t xml:space="preserve"> </w:t>
      </w:r>
      <w:r w:rsidR="00752816" w:rsidRPr="00000541">
        <w:rPr>
          <w:rFonts w:eastAsiaTheme="minorHAnsi"/>
          <w:sz w:val="24"/>
          <w:szCs w:val="24"/>
          <w:lang w:eastAsia="en-US"/>
        </w:rPr>
        <w:t>Сопровождаемому контракту;</w:t>
      </w:r>
    </w:p>
    <w:p w14:paraId="1ED52840" w14:textId="08F5077A" w:rsidR="00752816" w:rsidRPr="00B42EF1" w:rsidRDefault="00000541" w:rsidP="00000541">
      <w:pPr>
        <w:pStyle w:val="1"/>
        <w:numPr>
          <w:ilvl w:val="3"/>
          <w:numId w:val="11"/>
        </w:numPr>
        <w:tabs>
          <w:tab w:val="left" w:pos="0"/>
          <w:tab w:val="left" w:pos="1560"/>
        </w:tabs>
        <w:spacing w:line="240" w:lineRule="auto"/>
        <w:ind w:left="0" w:firstLine="709"/>
        <w:rPr>
          <w:rFonts w:eastAsiaTheme="minorHAnsi"/>
          <w:sz w:val="24"/>
          <w:szCs w:val="24"/>
          <w:lang w:eastAsia="en-US"/>
        </w:rPr>
      </w:pPr>
      <w:r w:rsidRPr="00000541">
        <w:rPr>
          <w:rFonts w:eastAsiaTheme="minorHAnsi"/>
          <w:sz w:val="24"/>
          <w:szCs w:val="24"/>
          <w:lang w:eastAsia="en-US"/>
        </w:rPr>
        <w:t>По</w:t>
      </w:r>
      <w:r w:rsidR="00752816" w:rsidRPr="00000541">
        <w:rPr>
          <w:rFonts w:eastAsiaTheme="minorHAnsi"/>
          <w:sz w:val="24"/>
          <w:szCs w:val="24"/>
          <w:lang w:eastAsia="en-US"/>
        </w:rPr>
        <w:t>дтверждение завершения им всех расчетов с</w:t>
      </w:r>
      <w:r w:rsidR="00752816" w:rsidRPr="00B42EF1">
        <w:rPr>
          <w:rFonts w:eastAsiaTheme="minorHAnsi"/>
          <w:sz w:val="24"/>
          <w:szCs w:val="24"/>
          <w:lang w:eastAsia="en-US"/>
        </w:rPr>
        <w:t xml:space="preserve"> </w:t>
      </w:r>
      <w:r w:rsidR="00752816" w:rsidRPr="00000541">
        <w:rPr>
          <w:rFonts w:eastAsiaTheme="minorHAnsi"/>
          <w:sz w:val="24"/>
          <w:szCs w:val="24"/>
          <w:lang w:eastAsia="en-US"/>
        </w:rPr>
        <w:t>соисполнителями (контрагентами), привлекаемыми им для целей исполнения Сопровождаемого контракта, с приложением соответствующих обосновывающих документов;</w:t>
      </w:r>
    </w:p>
    <w:p w14:paraId="7275EDC6" w14:textId="35EB9567" w:rsidR="00752816" w:rsidRPr="00B42EF1" w:rsidRDefault="00000541" w:rsidP="00000541">
      <w:pPr>
        <w:pStyle w:val="1"/>
        <w:numPr>
          <w:ilvl w:val="3"/>
          <w:numId w:val="11"/>
        </w:numPr>
        <w:tabs>
          <w:tab w:val="left" w:pos="0"/>
          <w:tab w:val="left" w:pos="1560"/>
        </w:tabs>
        <w:spacing w:line="240" w:lineRule="auto"/>
        <w:ind w:left="0" w:firstLine="709"/>
        <w:rPr>
          <w:rFonts w:eastAsiaTheme="minorHAnsi"/>
          <w:sz w:val="24"/>
          <w:szCs w:val="24"/>
          <w:lang w:eastAsia="en-US"/>
        </w:rPr>
      </w:pPr>
      <w:r w:rsidRPr="00B42EF1">
        <w:rPr>
          <w:rFonts w:eastAsiaTheme="minorHAnsi"/>
          <w:sz w:val="24"/>
          <w:szCs w:val="24"/>
          <w:lang w:eastAsia="en-US"/>
        </w:rPr>
        <w:t>По</w:t>
      </w:r>
      <w:r w:rsidR="00752816" w:rsidRPr="00B42EF1">
        <w:rPr>
          <w:rFonts w:eastAsiaTheme="minorHAnsi"/>
          <w:sz w:val="24"/>
          <w:szCs w:val="24"/>
          <w:lang w:eastAsia="en-US"/>
        </w:rPr>
        <w:t xml:space="preserve">лучение Банком уведомления Заказчика БС об исполнении обязательств, в </w:t>
      </w:r>
      <w:proofErr w:type="spellStart"/>
      <w:r w:rsidR="00752816" w:rsidRPr="00B42EF1">
        <w:rPr>
          <w:rFonts w:eastAsiaTheme="minorHAnsi"/>
          <w:sz w:val="24"/>
          <w:szCs w:val="24"/>
          <w:lang w:eastAsia="en-US"/>
        </w:rPr>
        <w:t>т.ч</w:t>
      </w:r>
      <w:proofErr w:type="spellEnd"/>
      <w:r w:rsidR="00752816" w:rsidRPr="00B42EF1">
        <w:rPr>
          <w:rFonts w:eastAsiaTheme="minorHAnsi"/>
          <w:sz w:val="24"/>
          <w:szCs w:val="24"/>
          <w:lang w:eastAsia="en-US"/>
        </w:rPr>
        <w:t>. завершении рас</w:t>
      </w:r>
      <w:r w:rsidR="00752816">
        <w:rPr>
          <w:rFonts w:eastAsiaTheme="minorHAnsi"/>
          <w:sz w:val="24"/>
          <w:szCs w:val="24"/>
          <w:lang w:eastAsia="en-US"/>
        </w:rPr>
        <w:t>четов, осуществляемых в рамках Сопровождаемого</w:t>
      </w:r>
      <w:r w:rsidR="00752816" w:rsidRPr="00B42EF1">
        <w:rPr>
          <w:rFonts w:eastAsiaTheme="minorHAnsi"/>
          <w:sz w:val="24"/>
          <w:szCs w:val="24"/>
          <w:lang w:eastAsia="en-US"/>
        </w:rPr>
        <w:t xml:space="preserve"> контракта</w:t>
      </w:r>
      <w:r w:rsidR="00752816">
        <w:rPr>
          <w:rFonts w:eastAsiaTheme="minorHAnsi"/>
          <w:sz w:val="24"/>
          <w:szCs w:val="24"/>
          <w:lang w:eastAsia="en-US"/>
        </w:rPr>
        <w:t>.</w:t>
      </w:r>
    </w:p>
    <w:p w14:paraId="2C64D043" w14:textId="77777777" w:rsidR="00000541" w:rsidRDefault="00752816" w:rsidP="00000541">
      <w:pPr>
        <w:pStyle w:val="1"/>
        <w:numPr>
          <w:ilvl w:val="2"/>
          <w:numId w:val="11"/>
        </w:numPr>
        <w:tabs>
          <w:tab w:val="left" w:pos="0"/>
          <w:tab w:val="left" w:pos="1050"/>
        </w:tabs>
        <w:spacing w:line="240" w:lineRule="auto"/>
        <w:ind w:left="0" w:firstLine="709"/>
        <w:rPr>
          <w:rFonts w:eastAsiaTheme="minorHAnsi"/>
          <w:sz w:val="24"/>
          <w:szCs w:val="24"/>
          <w:lang w:eastAsia="en-US"/>
        </w:rPr>
      </w:pPr>
      <w:r w:rsidRPr="0037630B">
        <w:rPr>
          <w:rFonts w:eastAsia="Calibri"/>
          <w:i/>
          <w:sz w:val="23"/>
          <w:szCs w:val="23"/>
        </w:rPr>
        <w:t xml:space="preserve">Для Участника реализации </w:t>
      </w:r>
      <w:r>
        <w:rPr>
          <w:rFonts w:eastAsia="Calibri"/>
          <w:i/>
          <w:sz w:val="23"/>
          <w:szCs w:val="23"/>
        </w:rPr>
        <w:t>Сопровождаемого</w:t>
      </w:r>
      <w:r w:rsidRPr="0037630B">
        <w:rPr>
          <w:rFonts w:eastAsia="Calibri"/>
          <w:i/>
          <w:sz w:val="23"/>
          <w:szCs w:val="23"/>
        </w:rPr>
        <w:t xml:space="preserve"> </w:t>
      </w:r>
      <w:r>
        <w:rPr>
          <w:rFonts w:eastAsia="Calibri"/>
          <w:i/>
          <w:sz w:val="23"/>
          <w:szCs w:val="23"/>
        </w:rPr>
        <w:t>контракта (договора)</w:t>
      </w:r>
      <w:r w:rsidRPr="00B42EF1">
        <w:rPr>
          <w:rFonts w:eastAsiaTheme="minorHAnsi"/>
          <w:sz w:val="24"/>
          <w:szCs w:val="24"/>
          <w:lang w:eastAsia="en-US"/>
        </w:rPr>
        <w:t>:</w:t>
      </w:r>
    </w:p>
    <w:p w14:paraId="3A51C9AA" w14:textId="77777777" w:rsidR="00000541" w:rsidRDefault="00000541" w:rsidP="00000541">
      <w:pPr>
        <w:pStyle w:val="1"/>
        <w:numPr>
          <w:ilvl w:val="3"/>
          <w:numId w:val="11"/>
        </w:numPr>
        <w:tabs>
          <w:tab w:val="left" w:pos="0"/>
          <w:tab w:val="left" w:pos="1560"/>
        </w:tabs>
        <w:spacing w:line="240" w:lineRule="auto"/>
        <w:ind w:left="0" w:firstLine="709"/>
        <w:rPr>
          <w:rFonts w:eastAsiaTheme="minorHAnsi"/>
          <w:sz w:val="24"/>
          <w:szCs w:val="24"/>
          <w:lang w:eastAsia="en-US"/>
        </w:rPr>
      </w:pPr>
      <w:r w:rsidRPr="00000541">
        <w:rPr>
          <w:rFonts w:eastAsiaTheme="minorHAnsi"/>
          <w:sz w:val="24"/>
          <w:szCs w:val="24"/>
          <w:lang w:eastAsia="en-US"/>
        </w:rPr>
        <w:t>П</w:t>
      </w:r>
      <w:r w:rsidR="00752816" w:rsidRPr="00000541">
        <w:rPr>
          <w:rFonts w:eastAsiaTheme="minorHAnsi"/>
          <w:sz w:val="24"/>
          <w:szCs w:val="24"/>
          <w:lang w:eastAsia="en-US"/>
        </w:rPr>
        <w:t>одтверждение им исполнения всех обязательств по договорам, заключенным для целей исполнения Сопровождаемого контракта;</w:t>
      </w:r>
    </w:p>
    <w:p w14:paraId="2D09A24E" w14:textId="7B6705AD" w:rsidR="00752816" w:rsidRPr="00000541" w:rsidRDefault="00000541" w:rsidP="00000541">
      <w:pPr>
        <w:pStyle w:val="1"/>
        <w:numPr>
          <w:ilvl w:val="3"/>
          <w:numId w:val="11"/>
        </w:numPr>
        <w:tabs>
          <w:tab w:val="left" w:pos="0"/>
          <w:tab w:val="left" w:pos="1560"/>
        </w:tabs>
        <w:spacing w:line="240" w:lineRule="auto"/>
        <w:ind w:left="0" w:firstLine="709"/>
        <w:rPr>
          <w:rFonts w:eastAsiaTheme="minorHAnsi"/>
          <w:sz w:val="24"/>
          <w:szCs w:val="24"/>
          <w:lang w:eastAsia="en-US"/>
        </w:rPr>
      </w:pPr>
      <w:r w:rsidRPr="00000541">
        <w:rPr>
          <w:sz w:val="24"/>
          <w:szCs w:val="24"/>
        </w:rPr>
        <w:t>По</w:t>
      </w:r>
      <w:r w:rsidR="00752816" w:rsidRPr="00000541">
        <w:rPr>
          <w:sz w:val="24"/>
          <w:szCs w:val="24"/>
        </w:rPr>
        <w:t>дтверждение завершения им всех расчетов с контрагентами, привлекаемыми им для исполнения договоров, заключенных для целей исполнения Сопровождаемого контракта, с приложением соответствующих обосновывающих документов.</w:t>
      </w:r>
    </w:p>
    <w:p w14:paraId="65A44CA5" w14:textId="77777777" w:rsidR="00752816" w:rsidRDefault="00752816" w:rsidP="00752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B1D4CA0" w14:textId="77777777" w:rsidR="00752816" w:rsidRPr="0037630B" w:rsidRDefault="00752816" w:rsidP="00752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III</w:t>
      </w:r>
      <w:r w:rsidRPr="00A14944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. </w:t>
      </w:r>
      <w:r w:rsidRPr="0037630B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Подключение к </w:t>
      </w:r>
      <w:r w:rsidRPr="0037630B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Сервису «И</w:t>
      </w:r>
      <w:r w:rsidRPr="0037630B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нтерактивная отчетность</w:t>
      </w: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br/>
      </w:r>
      <w:r w:rsidRPr="0037630B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банковского сопровождения</w:t>
      </w:r>
      <w:r w:rsidRPr="0037630B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»</w:t>
      </w:r>
      <w:r w:rsidRPr="0037630B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  <w:r>
        <w:rPr>
          <w:rFonts w:ascii="Times New Roman" w:eastAsia="Calibri" w:hAnsi="Times New Roman" w:cs="Times New Roman"/>
          <w:b/>
          <w:bCs/>
          <w:sz w:val="23"/>
          <w:szCs w:val="23"/>
        </w:rPr>
        <w:br/>
      </w:r>
      <w:r w:rsidRPr="0037630B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(Данный раздел не заполняется в случае, когда ответственные лица Заказчика БС по Сопровождаемому </w:t>
      </w:r>
      <w:r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контракту</w:t>
      </w:r>
      <w:r w:rsidRPr="0037630B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уже имеют доступ к данному сервису</w:t>
      </w:r>
      <w:r w:rsidRPr="0037630B">
        <w:rPr>
          <w:rFonts w:ascii="Times New Roman" w:eastAsia="Calibri" w:hAnsi="Times New Roman" w:cs="Times New Roman"/>
          <w:i/>
          <w:sz w:val="23"/>
          <w:szCs w:val="23"/>
        </w:rPr>
        <w:t>).</w:t>
      </w:r>
    </w:p>
    <w:p w14:paraId="5E118B89" w14:textId="77777777" w:rsidR="00752816" w:rsidRPr="0037630B" w:rsidRDefault="00752816" w:rsidP="00752816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7630B">
        <w:rPr>
          <w:rFonts w:ascii="Times New Roman" w:eastAsia="Calibri" w:hAnsi="Times New Roman" w:cs="Times New Roman"/>
          <w:sz w:val="23"/>
          <w:szCs w:val="23"/>
        </w:rPr>
        <w:t xml:space="preserve">Заказчик БС просит предоставить доступ к </w:t>
      </w:r>
      <w:r w:rsidRPr="0037630B">
        <w:rPr>
          <w:rFonts w:ascii="Times New Roman" w:eastAsia="Times New Roman" w:hAnsi="Times New Roman" w:cs="Times New Roman"/>
          <w:sz w:val="23"/>
          <w:szCs w:val="23"/>
          <w:lang w:eastAsia="ru-RU"/>
        </w:rPr>
        <w:t>Сервис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Pr="0037630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«Интерактивная отчетность БСК»</w:t>
      </w:r>
      <w:r w:rsidRPr="0037630B">
        <w:rPr>
          <w:rFonts w:ascii="Times New Roman" w:eastAsia="Calibri" w:hAnsi="Times New Roman" w:cs="Times New Roman"/>
          <w:sz w:val="23"/>
          <w:szCs w:val="23"/>
        </w:rPr>
        <w:t xml:space="preserve"> следующим сотрудникам (пользователям) Заказчика БС, указным в [таблице ниже / приложении №__к Заявке БС*]:</w:t>
      </w:r>
    </w:p>
    <w:tbl>
      <w:tblPr>
        <w:tblStyle w:val="10"/>
        <w:tblW w:w="9462" w:type="dxa"/>
        <w:tblLook w:val="04A0" w:firstRow="1" w:lastRow="0" w:firstColumn="1" w:lastColumn="0" w:noHBand="0" w:noVBand="1"/>
      </w:tblPr>
      <w:tblGrid>
        <w:gridCol w:w="3452"/>
        <w:gridCol w:w="2435"/>
        <w:gridCol w:w="1171"/>
        <w:gridCol w:w="2404"/>
      </w:tblGrid>
      <w:tr w:rsidR="00752816" w:rsidRPr="0037630B" w14:paraId="2A538D01" w14:textId="77777777" w:rsidTr="00001860">
        <w:trPr>
          <w:trHeight w:val="695"/>
        </w:trPr>
        <w:tc>
          <w:tcPr>
            <w:tcW w:w="3452" w:type="dxa"/>
            <w:vAlign w:val="center"/>
          </w:tcPr>
          <w:p w14:paraId="6222F8E2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944">
              <w:rPr>
                <w:rFonts w:ascii="Times New Roman" w:eastAsia="Calibri" w:hAnsi="Times New Roman" w:cs="Times New Roman"/>
                <w:sz w:val="20"/>
                <w:szCs w:val="20"/>
              </w:rPr>
              <w:t>ФИО, должность сотрудника</w:t>
            </w:r>
          </w:p>
        </w:tc>
        <w:tc>
          <w:tcPr>
            <w:tcW w:w="2435" w:type="dxa"/>
            <w:vAlign w:val="center"/>
          </w:tcPr>
          <w:p w14:paraId="72B2E870" w14:textId="77777777" w:rsidR="00752816" w:rsidRPr="00A14944" w:rsidRDefault="00752816" w:rsidP="00001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944">
              <w:rPr>
                <w:rFonts w:ascii="Times New Roman" w:eastAsia="Calibri" w:hAnsi="Times New Roman" w:cs="Times New Roman"/>
                <w:sz w:val="20"/>
                <w:szCs w:val="20"/>
              </w:rPr>
              <w:t>Адрес</w:t>
            </w:r>
            <w:r w:rsidRPr="00A14944">
              <w:rPr>
                <w:rFonts w:ascii="Times New Roman" w:hAnsi="Times New Roman"/>
                <w:sz w:val="20"/>
                <w:szCs w:val="20"/>
              </w:rPr>
              <w:t xml:space="preserve"> электронной почты</w:t>
            </w:r>
          </w:p>
        </w:tc>
        <w:tc>
          <w:tcPr>
            <w:tcW w:w="1171" w:type="dxa"/>
            <w:vAlign w:val="center"/>
          </w:tcPr>
          <w:p w14:paraId="548C17EF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944"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404" w:type="dxa"/>
            <w:vAlign w:val="center"/>
          </w:tcPr>
          <w:p w14:paraId="1D7F006C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944">
              <w:rPr>
                <w:rFonts w:ascii="Times New Roman" w:eastAsia="Calibri" w:hAnsi="Times New Roman" w:cs="Times New Roman"/>
                <w:sz w:val="20"/>
                <w:szCs w:val="20"/>
              </w:rPr>
              <w:t>Требуется ли право на согласование Спорных Заявок на перевод:</w:t>
            </w:r>
          </w:p>
          <w:p w14:paraId="2C3FE57C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94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Да/Нет</w:t>
            </w:r>
          </w:p>
        </w:tc>
      </w:tr>
      <w:tr w:rsidR="00752816" w:rsidRPr="0037630B" w14:paraId="00D1D1BD" w14:textId="77777777" w:rsidTr="00001860">
        <w:trPr>
          <w:trHeight w:val="189"/>
        </w:trPr>
        <w:tc>
          <w:tcPr>
            <w:tcW w:w="3452" w:type="dxa"/>
            <w:vAlign w:val="center"/>
          </w:tcPr>
          <w:p w14:paraId="625539BA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14:paraId="7A9470A7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2BB2BFF0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037A2B0A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816" w:rsidRPr="0037630B" w14:paraId="5629389C" w14:textId="77777777" w:rsidTr="00001860">
        <w:trPr>
          <w:trHeight w:val="189"/>
        </w:trPr>
        <w:tc>
          <w:tcPr>
            <w:tcW w:w="3452" w:type="dxa"/>
            <w:vAlign w:val="center"/>
          </w:tcPr>
          <w:p w14:paraId="0C67EE7E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14:paraId="0A351F69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3302B0A3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093F22DD" w14:textId="77777777" w:rsidR="00752816" w:rsidRPr="00A14944" w:rsidRDefault="00752816" w:rsidP="00001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66DA356" w14:textId="77777777" w:rsidR="00752816" w:rsidRPr="00A14944" w:rsidRDefault="00752816" w:rsidP="0075281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3"/>
        </w:rPr>
      </w:pPr>
      <w:r w:rsidRPr="00A14944">
        <w:rPr>
          <w:rFonts w:ascii="Times New Roman" w:eastAsia="Calibri" w:hAnsi="Times New Roman" w:cs="Times New Roman"/>
          <w:i/>
          <w:sz w:val="23"/>
          <w:szCs w:val="23"/>
        </w:rPr>
        <w:t>*</w:t>
      </w:r>
      <w:proofErr w:type="gramStart"/>
      <w:r w:rsidRPr="00A14944">
        <w:rPr>
          <w:rFonts w:ascii="Times New Roman" w:eastAsia="Calibri" w:hAnsi="Times New Roman" w:cs="Times New Roman"/>
          <w:i/>
          <w:sz w:val="23"/>
          <w:szCs w:val="23"/>
        </w:rPr>
        <w:t>В</w:t>
      </w:r>
      <w:proofErr w:type="gramEnd"/>
      <w:r w:rsidRPr="00A14944">
        <w:rPr>
          <w:rFonts w:ascii="Times New Roman" w:eastAsia="Calibri" w:hAnsi="Times New Roman" w:cs="Times New Roman"/>
          <w:i/>
          <w:sz w:val="23"/>
          <w:szCs w:val="23"/>
        </w:rPr>
        <w:t xml:space="preserve"> случае, если в таблице указывается более 10 (десяти) сотрудников, таблица оформляется Отдельным приложением.</w:t>
      </w:r>
    </w:p>
    <w:p w14:paraId="371FD031" w14:textId="77777777" w:rsidR="00752816" w:rsidRPr="00B42EF1" w:rsidRDefault="00752816" w:rsidP="00752816">
      <w:pPr>
        <w:pStyle w:val="a6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A82B93F" w14:textId="77777777" w:rsidR="00752816" w:rsidRPr="00B42EF1" w:rsidRDefault="00752816" w:rsidP="00000541">
      <w:pPr>
        <w:pStyle w:val="a6"/>
        <w:numPr>
          <w:ilvl w:val="0"/>
          <w:numId w:val="1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b/>
          <w:sz w:val="24"/>
          <w:szCs w:val="24"/>
        </w:rPr>
        <w:t xml:space="preserve">Дополнительные условия: </w:t>
      </w:r>
      <w:r w:rsidRPr="00B42EF1">
        <w:rPr>
          <w:rFonts w:ascii="Symbol" w:hAnsi="Symbol" w:cs="Times New Roman"/>
          <w:b/>
          <w:sz w:val="24"/>
          <w:szCs w:val="24"/>
        </w:rPr>
        <w:t></w:t>
      </w:r>
      <w:r w:rsidRPr="00B42EF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</w:t>
      </w:r>
      <w:r w:rsidRPr="00B42EF1">
        <w:rPr>
          <w:rFonts w:ascii="Times New Roman" w:eastAsiaTheme="minorEastAsia" w:hAnsi="Times New Roman" w:cs="Times New Roman"/>
          <w:iCs/>
          <w:sz w:val="24"/>
          <w:szCs w:val="24"/>
          <w:lang w:val="en-US" w:eastAsia="ru-RU"/>
        </w:rPr>
        <w:t>[</w:t>
      </w:r>
      <w:r w:rsidRPr="00B42EF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______________________</w:t>
      </w:r>
      <w:r w:rsidRPr="00B42EF1">
        <w:rPr>
          <w:rFonts w:ascii="Times New Roman" w:eastAsiaTheme="minorEastAsia" w:hAnsi="Times New Roman" w:cs="Times New Roman"/>
          <w:iCs/>
          <w:sz w:val="24"/>
          <w:szCs w:val="24"/>
          <w:lang w:val="en-US" w:eastAsia="ru-RU"/>
        </w:rPr>
        <w:t>]</w:t>
      </w:r>
      <w:r w:rsidRPr="00B42EF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.</w:t>
      </w:r>
    </w:p>
    <w:p w14:paraId="640990BC" w14:textId="77777777" w:rsidR="00752816" w:rsidRPr="00B42EF1" w:rsidRDefault="00752816" w:rsidP="00752816">
      <w:pPr>
        <w:pStyle w:val="a6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E0256E2" w14:textId="77777777" w:rsidR="00752816" w:rsidRPr="00B42EF1" w:rsidRDefault="00752816" w:rsidP="007528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EF1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14:paraId="1ACC0D19" w14:textId="77777777" w:rsidR="00752816" w:rsidRPr="00B42EF1" w:rsidRDefault="00752816" w:rsidP="00752816">
      <w:pPr>
        <w:pStyle w:val="a6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EF1">
        <w:rPr>
          <w:rFonts w:ascii="Times New Roman" w:hAnsi="Times New Roman" w:cs="Times New Roman"/>
          <w:sz w:val="24"/>
          <w:szCs w:val="24"/>
        </w:rPr>
        <w:t xml:space="preserve">1) </w:t>
      </w:r>
      <w:r w:rsidRPr="00B42EF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копия </w:t>
      </w:r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Сопровождаемого</w:t>
      </w:r>
      <w:r w:rsidRPr="00B42EF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контракта </w:t>
      </w:r>
      <w:proofErr w:type="spellStart"/>
      <w:r w:rsidRPr="00B42EF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на___л</w:t>
      </w:r>
      <w:proofErr w:type="spellEnd"/>
      <w:r w:rsidRPr="00B42EF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. в __ экз.</w:t>
      </w:r>
    </w:p>
    <w:tbl>
      <w:tblPr>
        <w:tblStyle w:val="a8"/>
        <w:tblW w:w="1079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9349"/>
        <w:gridCol w:w="735"/>
      </w:tblGrid>
      <w:tr w:rsidR="00752816" w:rsidRPr="00B42EF1" w14:paraId="310D1FF7" w14:textId="77777777" w:rsidTr="00001860">
        <w:tc>
          <w:tcPr>
            <w:tcW w:w="10798" w:type="dxa"/>
            <w:gridSpan w:val="3"/>
          </w:tcPr>
          <w:p w14:paraId="211F2843" w14:textId="77777777" w:rsidR="00752816" w:rsidRPr="00B42EF1" w:rsidRDefault="00752816" w:rsidP="00001860">
            <w:pPr>
              <w:pStyle w:val="a6"/>
              <w:tabs>
                <w:tab w:val="left" w:pos="567"/>
              </w:tabs>
              <w:spacing w:after="0" w:line="240" w:lineRule="exact"/>
              <w:ind w:left="0" w:firstLine="709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586450" w14:textId="77777777" w:rsidR="00752816" w:rsidRPr="00B42EF1" w:rsidRDefault="00752816" w:rsidP="00001860">
            <w:pPr>
              <w:pStyle w:val="a6"/>
              <w:tabs>
                <w:tab w:val="left" w:pos="567"/>
              </w:tabs>
              <w:spacing w:after="0" w:line="240" w:lineRule="exact"/>
              <w:ind w:left="0" w:firstLine="709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 БС</w:t>
            </w:r>
          </w:p>
        </w:tc>
      </w:tr>
      <w:tr w:rsidR="00752816" w:rsidRPr="00B42EF1" w14:paraId="28FC726B" w14:textId="77777777" w:rsidTr="00001860">
        <w:tc>
          <w:tcPr>
            <w:tcW w:w="10798" w:type="dxa"/>
            <w:gridSpan w:val="3"/>
          </w:tcPr>
          <w:p w14:paraId="5F900478" w14:textId="77777777" w:rsidR="00752816" w:rsidRPr="00B42EF1" w:rsidRDefault="00752816" w:rsidP="00001860">
            <w:pPr>
              <w:tabs>
                <w:tab w:val="left" w:pos="567"/>
              </w:tabs>
              <w:spacing w:after="0" w:line="2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____________________/___________________  </w:t>
            </w:r>
            <w:proofErr w:type="gramStart"/>
            <w:r w:rsidRPr="00B4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B42EF1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proofErr w:type="gramEnd"/>
            <w:r w:rsidRPr="00B42EF1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___» _____ 20__г.</w:t>
            </w:r>
          </w:p>
          <w:p w14:paraId="33086336" w14:textId="77777777" w:rsidR="00752816" w:rsidRPr="00B42EF1" w:rsidRDefault="00752816" w:rsidP="00001860">
            <w:pPr>
              <w:tabs>
                <w:tab w:val="left" w:pos="567"/>
              </w:tabs>
              <w:spacing w:after="0" w:line="2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2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  <w:p w14:paraId="63D2CC82" w14:textId="77777777" w:rsidR="00752816" w:rsidRPr="00B42EF1" w:rsidRDefault="00752816" w:rsidP="00001860">
            <w:pPr>
              <w:tabs>
                <w:tab w:val="left" w:pos="567"/>
              </w:tabs>
              <w:spacing w:after="0" w:line="2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52816" w:rsidRPr="00B42EF1" w14:paraId="0687C2B1" w14:textId="77777777" w:rsidTr="00001860">
        <w:trPr>
          <w:gridBefore w:val="1"/>
          <w:gridAfter w:val="1"/>
          <w:wBefore w:w="714" w:type="dxa"/>
          <w:wAfter w:w="735" w:type="dxa"/>
          <w:trHeight w:val="553"/>
        </w:trPr>
        <w:tc>
          <w:tcPr>
            <w:tcW w:w="9349" w:type="dxa"/>
          </w:tcPr>
          <w:p w14:paraId="3132872D" w14:textId="7DDD5043" w:rsidR="00A76E2C" w:rsidRDefault="00A76E2C" w:rsidP="00A76E2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</w:t>
            </w:r>
          </w:p>
          <w:p w14:paraId="77BE2884" w14:textId="59C9E3BC" w:rsidR="00752816" w:rsidRPr="00B42EF1" w:rsidRDefault="00752816" w:rsidP="0000186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F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утверждении Банком:</w:t>
            </w:r>
          </w:p>
          <w:p w14:paraId="55255241" w14:textId="77777777" w:rsidR="00752816" w:rsidRPr="00B42EF1" w:rsidRDefault="00752816" w:rsidP="0000186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15CA9" w14:textId="77777777" w:rsidR="00752816" w:rsidRPr="00B42EF1" w:rsidRDefault="00752816" w:rsidP="0000186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F1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14:paraId="61DC7916" w14:textId="77777777" w:rsidR="00752816" w:rsidRPr="00B42EF1" w:rsidRDefault="00752816" w:rsidP="0000186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1E3BF3" w14:textId="77777777" w:rsidR="00752816" w:rsidRPr="00B42EF1" w:rsidRDefault="00752816" w:rsidP="0000186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F1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y-KG" w:eastAsia="ru-RU"/>
              </w:rPr>
              <w:t>Информируем, что по настоящей заявке на БС Сопровождаемому контракту присвоен следующий идентификатор (ИСД): _____________.</w:t>
            </w:r>
          </w:p>
          <w:p w14:paraId="3CEEB5E4" w14:textId="77777777" w:rsidR="00752816" w:rsidRPr="00B42EF1" w:rsidRDefault="00752816" w:rsidP="0000186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C4B2C9" w14:textId="0AEE49A4" w:rsidR="00752816" w:rsidRPr="00B42EF1" w:rsidRDefault="00752816" w:rsidP="0000186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B42EF1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="00A76E2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  <w:r w:rsidRPr="00B42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 </w:t>
            </w:r>
            <w:r w:rsidRPr="00B42EF1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«___» _____ 20__г.</w:t>
            </w:r>
            <w:r w:rsidR="00A76E2C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br/>
            </w:r>
          </w:p>
          <w:p w14:paraId="110BA363" w14:textId="176AC941" w:rsidR="00752816" w:rsidRPr="00B42EF1" w:rsidRDefault="00A76E2C" w:rsidP="00001860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Pr="00B42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М.П.  </w:t>
            </w:r>
          </w:p>
        </w:tc>
      </w:tr>
    </w:tbl>
    <w:p w14:paraId="1218FECC" w14:textId="77777777" w:rsidR="00223ED5" w:rsidRDefault="00223ED5" w:rsidP="00A76E2C">
      <w:pPr>
        <w:tabs>
          <w:tab w:val="left" w:pos="567"/>
        </w:tabs>
        <w:spacing w:after="0" w:line="240" w:lineRule="auto"/>
        <w:ind w:firstLine="709"/>
        <w:jc w:val="center"/>
      </w:pPr>
    </w:p>
    <w:sectPr w:rsidR="00223ED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FBCAF" w14:textId="77777777" w:rsidR="00264B96" w:rsidRDefault="00264B96" w:rsidP="00752816">
      <w:pPr>
        <w:spacing w:after="0" w:line="240" w:lineRule="auto"/>
      </w:pPr>
      <w:r>
        <w:separator/>
      </w:r>
    </w:p>
  </w:endnote>
  <w:endnote w:type="continuationSeparator" w:id="0">
    <w:p w14:paraId="34CAC958" w14:textId="77777777" w:rsidR="00264B96" w:rsidRDefault="00264B96" w:rsidP="0075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10379" w14:textId="77777777" w:rsidR="00264B96" w:rsidRDefault="00264B96" w:rsidP="00752816">
      <w:pPr>
        <w:spacing w:after="0" w:line="240" w:lineRule="auto"/>
      </w:pPr>
      <w:r>
        <w:separator/>
      </w:r>
    </w:p>
  </w:footnote>
  <w:footnote w:type="continuationSeparator" w:id="0">
    <w:p w14:paraId="780A4415" w14:textId="77777777" w:rsidR="00264B96" w:rsidRDefault="00264B96" w:rsidP="00752816">
      <w:pPr>
        <w:spacing w:after="0" w:line="240" w:lineRule="auto"/>
      </w:pPr>
      <w:r>
        <w:continuationSeparator/>
      </w:r>
    </w:p>
  </w:footnote>
  <w:footnote w:id="1">
    <w:p w14:paraId="7853C6E7" w14:textId="77777777" w:rsidR="00A75423" w:rsidRPr="00B42EF1" w:rsidRDefault="00A75423" w:rsidP="00752816">
      <w:pPr>
        <w:pStyle w:val="a6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> </w:t>
      </w: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Pr="00B42EF1">
        <w:rPr>
          <w:rFonts w:ascii="Times New Roman" w:hAnsi="Times New Roman" w:cs="Times New Roman"/>
          <w:sz w:val="24"/>
          <w:szCs w:val="24"/>
        </w:rPr>
        <w:t>Лимит существенности устанавливается в размере до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42E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42EF1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42EF1">
        <w:rPr>
          <w:rFonts w:ascii="Times New Roman" w:hAnsi="Times New Roman" w:cs="Times New Roman"/>
          <w:sz w:val="24"/>
          <w:szCs w:val="24"/>
        </w:rPr>
        <w:t xml:space="preserve">цены/стоимости </w:t>
      </w:r>
      <w:r>
        <w:rPr>
          <w:rFonts w:ascii="Times New Roman" w:hAnsi="Times New Roman" w:cs="Times New Roman"/>
          <w:sz w:val="24"/>
          <w:szCs w:val="24"/>
        </w:rPr>
        <w:t>Сопровождаемого</w:t>
      </w:r>
      <w:r w:rsidRPr="00B42EF1">
        <w:rPr>
          <w:rFonts w:ascii="Times New Roman" w:hAnsi="Times New Roman" w:cs="Times New Roman"/>
          <w:sz w:val="24"/>
          <w:szCs w:val="24"/>
        </w:rPr>
        <w:t xml:space="preserve"> контракта (с учетом НДС), но не менее 75 000 сомов и не более 3 000 000 сомов. В исключительных случаях по согласованию с Министерством финансов </w:t>
      </w:r>
      <w:proofErr w:type="spellStart"/>
      <w:r w:rsidRPr="00B42EF1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B42EF1">
        <w:rPr>
          <w:rFonts w:ascii="Times New Roman" w:hAnsi="Times New Roman" w:cs="Times New Roman"/>
          <w:sz w:val="24"/>
          <w:szCs w:val="24"/>
        </w:rPr>
        <w:t xml:space="preserve"> Республики лимит существенности по конкретному Сопровождаемому контракту может бы</w:t>
      </w:r>
      <w:r>
        <w:rPr>
          <w:rFonts w:ascii="Times New Roman" w:hAnsi="Times New Roman" w:cs="Times New Roman"/>
          <w:sz w:val="24"/>
          <w:szCs w:val="24"/>
        </w:rPr>
        <w:t>ть увеличен до 5 000 000 сомов.</w:t>
      </w:r>
    </w:p>
    <w:p w14:paraId="410279D7" w14:textId="77777777" w:rsidR="00A75423" w:rsidRDefault="00A75423" w:rsidP="00752816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48C7" w14:textId="484521E1" w:rsidR="00A75423" w:rsidRPr="00001860" w:rsidRDefault="00A75423" w:rsidP="00001860">
    <w:pPr>
      <w:pStyle w:val="ae"/>
      <w:jc w:val="center"/>
      <w:rPr>
        <w:rFonts w:ascii="Times New Roman" w:hAnsi="Times New Roman" w:cs="Times New Roman"/>
        <w:b/>
      </w:rPr>
    </w:pPr>
    <w:r w:rsidRPr="00001860">
      <w:rPr>
        <w:rFonts w:ascii="Times New Roman" w:hAnsi="Times New Roman" w:cs="Times New Roman"/>
        <w:b/>
      </w:rPr>
      <w:t>На фирменном бланке Заказчика БС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7D6"/>
    <w:multiLevelType w:val="multilevel"/>
    <w:tmpl w:val="6FCA14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29C3C14"/>
    <w:multiLevelType w:val="hybridMultilevel"/>
    <w:tmpl w:val="52BC75E0"/>
    <w:lvl w:ilvl="0" w:tplc="73DE6C26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54670DC"/>
    <w:multiLevelType w:val="multilevel"/>
    <w:tmpl w:val="FE4689CA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" w15:restartNumberingAfterBreak="0">
    <w:nsid w:val="12DB1C83"/>
    <w:multiLevelType w:val="hybridMultilevel"/>
    <w:tmpl w:val="EC086C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0D1A7B"/>
    <w:multiLevelType w:val="hybridMultilevel"/>
    <w:tmpl w:val="2152C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A38F6"/>
    <w:multiLevelType w:val="multilevel"/>
    <w:tmpl w:val="82FA449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83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6" w15:restartNumberingAfterBreak="0">
    <w:nsid w:val="3C154435"/>
    <w:multiLevelType w:val="multilevel"/>
    <w:tmpl w:val="F40CF2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48A06EB3"/>
    <w:multiLevelType w:val="multilevel"/>
    <w:tmpl w:val="9E42C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76"/>
        </w:tabs>
        <w:ind w:left="1176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3."/>
      <w:lvlJc w:val="left"/>
      <w:pPr>
        <w:tabs>
          <w:tab w:val="num" w:pos="468"/>
        </w:tabs>
        <w:ind w:left="468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970"/>
        </w:tabs>
        <w:ind w:left="9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9952916"/>
    <w:multiLevelType w:val="hybridMultilevel"/>
    <w:tmpl w:val="C90C54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C96E78"/>
    <w:multiLevelType w:val="multilevel"/>
    <w:tmpl w:val="9AA8A9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8A0595E"/>
    <w:multiLevelType w:val="multilevel"/>
    <w:tmpl w:val="5EE02C9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F4"/>
    <w:rsid w:val="00000541"/>
    <w:rsid w:val="00001860"/>
    <w:rsid w:val="00223ED5"/>
    <w:rsid w:val="00264B96"/>
    <w:rsid w:val="00361921"/>
    <w:rsid w:val="004D588D"/>
    <w:rsid w:val="00752816"/>
    <w:rsid w:val="00952682"/>
    <w:rsid w:val="00A54534"/>
    <w:rsid w:val="00A75423"/>
    <w:rsid w:val="00A76E2C"/>
    <w:rsid w:val="00AA04F4"/>
    <w:rsid w:val="00DF438A"/>
    <w:rsid w:val="00E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29CA"/>
  <w15:chartTrackingRefBased/>
  <w15:docId w15:val="{4FEADEDE-60AE-46E4-959C-B941FD7D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8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528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52816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52816"/>
    <w:rPr>
      <w:vertAlign w:val="superscript"/>
    </w:rPr>
  </w:style>
  <w:style w:type="paragraph" w:styleId="a6">
    <w:name w:val="List Paragraph"/>
    <w:aliases w:val="Абзац маркированнный,Bullet Number,Шаг процесса,1,UL,a_List_2,Предусловия,Elenco Normale,Абзац списка1,Основной текст ОПЗ,Table-Normal,RSHB_Table-Normal,Маркер,название,Абзац без кр.стр.,Подпись рисунка,Bullet List,FooterText,numbered,lp1"/>
    <w:basedOn w:val="a"/>
    <w:link w:val="a7"/>
    <w:uiPriority w:val="34"/>
    <w:qFormat/>
    <w:rsid w:val="00752816"/>
    <w:pPr>
      <w:ind w:left="720"/>
      <w:contextualSpacing/>
    </w:pPr>
  </w:style>
  <w:style w:type="character" w:customStyle="1" w:styleId="a7">
    <w:name w:val="Абзац списка Знак"/>
    <w:aliases w:val="Абзац маркированнный Знак,Bullet Number Знак,Шаг процесса Знак,1 Знак,UL Знак,a_List_2 Знак,Предусловия Знак,Elenco Normale Знак,Абзац списка1 Знак,Основной текст ОПЗ Знак,Table-Normal Знак,RSHB_Table-Normal Знак,Маркер Знак,lp1 Знак"/>
    <w:link w:val="a6"/>
    <w:uiPriority w:val="34"/>
    <w:locked/>
    <w:rsid w:val="00752816"/>
  </w:style>
  <w:style w:type="table" w:styleId="a8">
    <w:name w:val="Table Grid"/>
    <w:basedOn w:val="a1"/>
    <w:uiPriority w:val="39"/>
    <w:rsid w:val="0075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752816"/>
    <w:pPr>
      <w:widowControl w:val="0"/>
      <w:snapToGrid w:val="0"/>
      <w:spacing w:after="0" w:line="338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8"/>
    <w:uiPriority w:val="59"/>
    <w:rsid w:val="0075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75281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5281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52816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52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52816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0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01860"/>
  </w:style>
  <w:style w:type="paragraph" w:styleId="af0">
    <w:name w:val="footer"/>
    <w:basedOn w:val="a"/>
    <w:link w:val="af1"/>
    <w:uiPriority w:val="99"/>
    <w:unhideWhenUsed/>
    <w:rsid w:val="0000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0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Петухов</dc:creator>
  <cp:keywords/>
  <dc:description/>
  <cp:lastModifiedBy>Исабек Жаннет</cp:lastModifiedBy>
  <cp:revision>2</cp:revision>
  <dcterms:created xsi:type="dcterms:W3CDTF">2025-09-05T04:57:00Z</dcterms:created>
  <dcterms:modified xsi:type="dcterms:W3CDTF">2025-09-05T04:57:00Z</dcterms:modified>
</cp:coreProperties>
</file>